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*титульна сторінка (1 ст.)</w:t>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11204.0" w:type="dxa"/>
        <w:jc w:val="left"/>
        <w:tblInd w:w="244.0" w:type="dxa"/>
        <w:tblLayout w:type="fixed"/>
        <w:tblLook w:val="0000"/>
      </w:tblPr>
      <w:tblGrid>
        <w:gridCol w:w="5534"/>
        <w:gridCol w:w="5670"/>
        <w:tblGridChange w:id="0">
          <w:tblGrid>
            <w:gridCol w:w="5534"/>
            <w:gridCol w:w="5670"/>
          </w:tblGrid>
        </w:tblGridChange>
      </w:tblGrid>
      <w:tr>
        <w:trPr>
          <w:trHeight w:val="600" w:hRule="atLeast"/>
        </w:trPr>
        <w:tc>
          <w:tcPr/>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INTERNATIONAL CERTIFICATE*</w:t>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OF VACCINATION AND PROPHYLAXIS</w:t>
            </w:r>
            <w:r w:rsidDel="00000000" w:rsidR="00000000" w:rsidRPr="00000000">
              <w:rPr>
                <w:rtl w:val="0"/>
              </w:rPr>
            </w:r>
          </w:p>
        </w:tc>
        <w:tc>
          <w:tcPr/>
          <w:p w:rsidR="00000000" w:rsidDel="00000000" w:rsidP="00000000" w:rsidRDefault="00000000" w:rsidRPr="00000000" w14:paraId="00000005">
            <w:pPr>
              <w:shd w:fill="ffffff" w:val="clear"/>
              <w:spacing w:after="0" w:line="240" w:lineRule="auto"/>
              <w:ind w:right="31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212529"/>
                <w:sz w:val="24"/>
                <w:szCs w:val="24"/>
                <w:rtl w:val="0"/>
              </w:rPr>
              <w:t xml:space="preserve">МІЖНАРОДНЕ СВІДОЦТВО* ПРО ВАКЦИНАЦІЮ/ПРОФІЛАКТИКУ</w:t>
            </w:r>
            <w:r w:rsidDel="00000000" w:rsidR="00000000" w:rsidRPr="00000000">
              <w:rPr>
                <w:rtl w:val="0"/>
              </w:rPr>
            </w:r>
          </w:p>
        </w:tc>
      </w:tr>
    </w:tbl>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2"/>
        <w:tblW w:w="11110.0" w:type="dxa"/>
        <w:jc w:val="left"/>
        <w:tblInd w:w="304.0" w:type="dxa"/>
        <w:tblLayout w:type="fixed"/>
        <w:tblLook w:val="0000"/>
      </w:tblPr>
      <w:tblGrid>
        <w:gridCol w:w="5399"/>
        <w:gridCol w:w="5711"/>
        <w:tblGridChange w:id="0">
          <w:tblGrid>
            <w:gridCol w:w="5399"/>
            <w:gridCol w:w="5711"/>
          </w:tblGrid>
        </w:tblGridChange>
      </w:tblGrid>
      <w:tr>
        <w:trPr>
          <w:trHeight w:val="1665" w:hRule="atLeast"/>
        </w:trPr>
        <w:tc>
          <w:tcPr/>
          <w:p w:rsidR="00000000" w:rsidDel="00000000" w:rsidP="00000000" w:rsidRDefault="00000000" w:rsidRPr="00000000" w14:paraId="00000008">
            <w:pPr>
              <w:spacing w:after="0" w:line="240" w:lineRule="auto"/>
              <w:rPr>
                <w:rFonts w:ascii="Times New Roman" w:cs="Times New Roman" w:eastAsia="Times New Roman" w:hAnsi="Times New Roman"/>
                <w:color w:val="212529"/>
                <w:sz w:val="20"/>
                <w:szCs w:val="20"/>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This is to certify that [name]...............................................................</w:t>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date of birth...................................... sex...........................................</w:t>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nationality.........................................................................................</w:t>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national identification document, if applicable .................................</w:t>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whose signature follows ....................................................................</w:t>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has on the date indicated been vaccinated or received prophylaxis</w:t>
            </w:r>
          </w:p>
          <w:p w:rsidR="00000000" w:rsidDel="00000000" w:rsidP="00000000" w:rsidRDefault="00000000" w:rsidRPr="00000000" w14:paraId="00000014">
            <w:pPr>
              <w:spacing w:after="0" w:line="240" w:lineRule="auto"/>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against: (name of disease or condition)</w:t>
            </w:r>
          </w:p>
          <w:p w:rsidR="00000000" w:rsidDel="00000000" w:rsidP="00000000" w:rsidRDefault="00000000" w:rsidRPr="00000000" w14:paraId="00000015">
            <w:pPr>
              <w:spacing w:after="0" w:line="240" w:lineRule="auto"/>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19"/>
                <w:szCs w:val="19"/>
              </w:rPr>
            </w:pPr>
            <w:bookmarkStart w:colFirst="0" w:colLast="0" w:name="_heading=h.gjdgxs" w:id="0"/>
            <w:bookmarkEnd w:id="0"/>
            <w:r w:rsidDel="00000000" w:rsidR="00000000" w:rsidRPr="00000000">
              <w:rPr>
                <w:rFonts w:ascii="Times New Roman" w:cs="Times New Roman" w:eastAsia="Times New Roman" w:hAnsi="Times New Roman"/>
                <w:sz w:val="19"/>
                <w:szCs w:val="19"/>
                <w:rtl w:val="0"/>
              </w:rPr>
              <w:t xml:space="preserve">.........................................................................................................</w:t>
            </w:r>
          </w:p>
          <w:p w:rsidR="00000000" w:rsidDel="00000000" w:rsidP="00000000" w:rsidRDefault="00000000" w:rsidRPr="00000000" w14:paraId="00000017">
            <w:pPr>
              <w:spacing w:after="0" w:line="240" w:lineRule="auto"/>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in accordance with the International Health Regulations.</w:t>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1A">
            <w:pPr>
              <w:spacing w:after="0" w:line="240" w:lineRule="auto"/>
              <w:rPr>
                <w:rFonts w:ascii="Times New Roman" w:cs="Times New Roman" w:eastAsia="Times New Roman" w:hAnsi="Times New Roman"/>
                <w:color w:val="212529"/>
                <w:sz w:val="19"/>
                <w:szCs w:val="19"/>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i w:val="1"/>
                <w:color w:val="212529"/>
                <w:sz w:val="19"/>
                <w:szCs w:val="19"/>
              </w:rPr>
            </w:pPr>
            <w:r w:rsidDel="00000000" w:rsidR="00000000" w:rsidRPr="00000000">
              <w:rPr>
                <w:rFonts w:ascii="Times New Roman" w:cs="Times New Roman" w:eastAsia="Times New Roman" w:hAnsi="Times New Roman"/>
                <w:color w:val="212529"/>
                <w:sz w:val="19"/>
                <w:szCs w:val="19"/>
                <w:rtl w:val="0"/>
              </w:rPr>
              <w:t xml:space="preserve">Цим засвідчується, що громадянин .............................</w:t>
            </w:r>
            <w:r w:rsidDel="00000000" w:rsidR="00000000" w:rsidRPr="00000000">
              <w:rPr>
                <w:rFonts w:ascii="Times New Roman" w:cs="Times New Roman" w:eastAsia="Times New Roman" w:hAnsi="Times New Roman"/>
                <w:i w:val="1"/>
                <w:color w:val="212529"/>
                <w:sz w:val="19"/>
                <w:szCs w:val="19"/>
                <w:rtl w:val="0"/>
              </w:rPr>
              <w:t xml:space="preserve">......................                                                                                                                                  </w:t>
            </w:r>
          </w:p>
          <w:p w:rsidR="00000000" w:rsidDel="00000000" w:rsidP="00000000" w:rsidRDefault="00000000" w:rsidRPr="00000000" w14:paraId="0000001C">
            <w:pPr>
              <w:spacing w:after="0" w:line="240" w:lineRule="auto"/>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i w:val="1"/>
                <w:color w:val="212529"/>
                <w:sz w:val="19"/>
                <w:szCs w:val="19"/>
                <w:rtl w:val="0"/>
              </w:rPr>
              <w:t xml:space="preserve">                                                             </w:t>
            </w:r>
            <w:r w:rsidDel="00000000" w:rsidR="00000000" w:rsidRPr="00000000">
              <w:rPr>
                <w:rFonts w:ascii="Times New Roman" w:cs="Times New Roman" w:eastAsia="Times New Roman" w:hAnsi="Times New Roman"/>
                <w:color w:val="212529"/>
                <w:sz w:val="19"/>
                <w:szCs w:val="19"/>
                <w:rtl w:val="0"/>
              </w:rPr>
              <w:t xml:space="preserve">(прізвище, ім'я по батькові)</w:t>
            </w: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color w:val="212529"/>
                <w:sz w:val="10"/>
                <w:szCs w:val="10"/>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w:t>
            </w:r>
            <w:r w:rsidDel="00000000" w:rsidR="00000000" w:rsidRPr="00000000">
              <w:rPr>
                <w:rFonts w:ascii="Times New Roman" w:cs="Times New Roman" w:eastAsia="Times New Roman" w:hAnsi="Times New Roman"/>
                <w:color w:val="212529"/>
                <w:sz w:val="19"/>
                <w:szCs w:val="19"/>
                <w:rtl w:val="0"/>
              </w:rPr>
              <w:t xml:space="preserve">  ....................  .................................</w:t>
              <w:br w:type="textWrapping"/>
              <w:t xml:space="preserve"> (дата, місяць, рік народження)        (стать)       (громадянство)</w:t>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w:t>
            </w:r>
            <w:r w:rsidDel="00000000" w:rsidR="00000000" w:rsidRPr="00000000">
              <w:rPr>
                <w:rFonts w:ascii="Times New Roman" w:cs="Times New Roman" w:eastAsia="Times New Roman" w:hAnsi="Times New Roman"/>
                <w:color w:val="212529"/>
                <w:sz w:val="19"/>
                <w:szCs w:val="19"/>
                <w:rtl w:val="0"/>
              </w:rPr>
              <w:t xml:space="preserve">, </w:t>
              <w:br w:type="textWrapping"/>
              <w:t xml:space="preserve">(національний ідентифікаційний документ, у разі застосування)</w:t>
            </w: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color w:val="212529"/>
                <w:sz w:val="10"/>
                <w:szCs w:val="10"/>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color w:val="212529"/>
                <w:sz w:val="19"/>
                <w:szCs w:val="19"/>
                <w:rtl w:val="0"/>
              </w:rPr>
              <w:t xml:space="preserve">чий підпис наведено в </w:t>
            </w:r>
            <w:r w:rsidDel="00000000" w:rsidR="00000000" w:rsidRPr="00000000">
              <w:rPr>
                <w:rFonts w:ascii="Times New Roman" w:cs="Times New Roman" w:eastAsia="Times New Roman" w:hAnsi="Times New Roman"/>
                <w:sz w:val="19"/>
                <w:szCs w:val="19"/>
                <w:rtl w:val="0"/>
              </w:rPr>
              <w:t xml:space="preserve">........................................................................</w:t>
            </w:r>
            <w:r w:rsidDel="00000000" w:rsidR="00000000" w:rsidRPr="00000000">
              <w:rPr>
                <w:rFonts w:ascii="Times New Roman" w:cs="Times New Roman" w:eastAsia="Times New Roman" w:hAnsi="Times New Roman"/>
                <w:color w:val="212529"/>
                <w:sz w:val="19"/>
                <w:szCs w:val="19"/>
                <w:rtl w:val="0"/>
              </w:rPr>
              <w:t xml:space="preserve">, </w:t>
              <w:br w:type="textWrapping"/>
            </w:r>
            <w:r w:rsidDel="00000000" w:rsidR="00000000" w:rsidRPr="00000000">
              <w:rPr>
                <w:rtl w:val="0"/>
              </w:rPr>
            </w:r>
          </w:p>
          <w:p w:rsidR="00000000" w:rsidDel="00000000" w:rsidP="00000000" w:rsidRDefault="00000000" w:rsidRPr="00000000" w14:paraId="00000023">
            <w:pPr>
              <w:shd w:fill="ffffff" w:val="clear"/>
              <w:spacing w:after="0" w:line="240" w:lineRule="auto"/>
              <w:ind w:right="317"/>
              <w:jc w:val="both"/>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color w:val="212529"/>
                <w:sz w:val="19"/>
                <w:szCs w:val="19"/>
                <w:rtl w:val="0"/>
              </w:rPr>
              <w:t xml:space="preserve">був вакцинований  або  одержав  засіб  профілактики проти </w:t>
            </w:r>
            <w:r w:rsidDel="00000000" w:rsidR="00000000" w:rsidRPr="00000000">
              <w:rPr>
                <w:rtl w:val="0"/>
              </w:rPr>
            </w:r>
          </w:p>
          <w:p w:rsidR="00000000" w:rsidDel="00000000" w:rsidP="00000000" w:rsidRDefault="00000000" w:rsidRPr="00000000" w14:paraId="00000024">
            <w:pPr>
              <w:shd w:fill="ffffff" w:val="clear"/>
              <w:spacing w:after="0" w:line="240" w:lineRule="auto"/>
              <w:ind w:left="600" w:right="317" w:firstLine="0"/>
              <w:jc w:val="both"/>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w:t>
            </w:r>
          </w:p>
          <w:p w:rsidR="00000000" w:rsidDel="00000000" w:rsidP="00000000" w:rsidRDefault="00000000" w:rsidRPr="00000000" w14:paraId="00000025">
            <w:pPr>
              <w:shd w:fill="ffffff" w:val="clear"/>
              <w:spacing w:after="0" w:line="240" w:lineRule="auto"/>
              <w:ind w:right="317"/>
              <w:jc w:val="both"/>
              <w:rPr>
                <w:rFonts w:ascii="Times New Roman" w:cs="Times New Roman" w:eastAsia="Times New Roman" w:hAnsi="Times New Roman"/>
                <w:color w:val="212529"/>
                <w:sz w:val="19"/>
                <w:szCs w:val="19"/>
              </w:rPr>
            </w:pPr>
            <w:r w:rsidDel="00000000" w:rsidR="00000000" w:rsidRPr="00000000">
              <w:rPr>
                <w:rFonts w:ascii="Times New Roman" w:cs="Times New Roman" w:eastAsia="Times New Roman" w:hAnsi="Times New Roman"/>
                <w:sz w:val="19"/>
                <w:szCs w:val="19"/>
                <w:rtl w:val="0"/>
              </w:rPr>
              <w:t xml:space="preserve">.............................................................................................................</w:t>
            </w:r>
            <w:r w:rsidDel="00000000" w:rsidR="00000000" w:rsidRPr="00000000">
              <w:rPr>
                <w:rFonts w:ascii="Times New Roman" w:cs="Times New Roman" w:eastAsia="Times New Roman" w:hAnsi="Times New Roman"/>
                <w:color w:val="212529"/>
                <w:sz w:val="19"/>
                <w:szCs w:val="19"/>
                <w:rtl w:val="0"/>
              </w:rPr>
              <w:br w:type="textWrapping"/>
              <w:t xml:space="preserve">                 </w:t>
            </w:r>
            <w:r w:rsidDel="00000000" w:rsidR="00000000" w:rsidRPr="00000000">
              <w:rPr>
                <w:rFonts w:ascii="Times New Roman" w:cs="Times New Roman" w:eastAsia="Times New Roman" w:hAnsi="Times New Roman"/>
                <w:i w:val="1"/>
                <w:color w:val="212529"/>
                <w:sz w:val="19"/>
                <w:szCs w:val="19"/>
                <w:rtl w:val="0"/>
              </w:rPr>
              <w:t xml:space="preserve">               </w:t>
            </w:r>
            <w:r w:rsidDel="00000000" w:rsidR="00000000" w:rsidRPr="00000000">
              <w:rPr>
                <w:rFonts w:ascii="Times New Roman" w:cs="Times New Roman" w:eastAsia="Times New Roman" w:hAnsi="Times New Roman"/>
                <w:color w:val="212529"/>
                <w:sz w:val="19"/>
                <w:szCs w:val="19"/>
                <w:rtl w:val="0"/>
              </w:rPr>
              <w:t xml:space="preserve">(назва хвороби або стану)</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color w:val="212529"/>
                <w:sz w:val="19"/>
                <w:szCs w:val="19"/>
                <w:rtl w:val="0"/>
              </w:rPr>
              <w:t xml:space="preserve">згідно з Міжнародними медико-санітарними правилами.</w:t>
            </w:r>
            <w:r w:rsidDel="00000000" w:rsidR="00000000" w:rsidRPr="00000000">
              <w:rPr>
                <w:rtl w:val="0"/>
              </w:rPr>
            </w:r>
          </w:p>
        </w:tc>
      </w:tr>
    </w:tbl>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3"/>
        <w:tblW w:w="111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0"/>
        <w:gridCol w:w="1185"/>
        <w:gridCol w:w="1973"/>
        <w:gridCol w:w="2126"/>
        <w:gridCol w:w="1843"/>
        <w:gridCol w:w="2233"/>
        <w:tblGridChange w:id="0">
          <w:tblGrid>
            <w:gridCol w:w="1770"/>
            <w:gridCol w:w="1185"/>
            <w:gridCol w:w="1973"/>
            <w:gridCol w:w="2126"/>
            <w:gridCol w:w="1843"/>
            <w:gridCol w:w="2233"/>
          </w:tblGrid>
        </w:tblGridChange>
      </w:tblGrid>
      <w:tr>
        <w:trPr>
          <w:trHeight w:val="1770" w:hRule="atLeast"/>
        </w:trPr>
        <w:tc>
          <w:tcPr/>
          <w:p w:rsidR="00000000" w:rsidDel="00000000" w:rsidP="00000000" w:rsidRDefault="00000000" w:rsidRPr="00000000" w14:paraId="0000002A">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Vaccine or prophylaxis</w:t>
            </w:r>
          </w:p>
          <w:p w:rsidR="00000000" w:rsidDel="00000000" w:rsidP="00000000" w:rsidRDefault="00000000" w:rsidRPr="00000000" w14:paraId="0000002B">
            <w:pPr>
              <w:spacing w:after="0" w:line="240" w:lineRule="auto"/>
              <w:jc w:val="center"/>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2C">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Назва вакцини або засобу профілактики</w:t>
            </w:r>
          </w:p>
        </w:tc>
        <w:tc>
          <w:tcPr/>
          <w:p w:rsidR="00000000" w:rsidDel="00000000" w:rsidP="00000000" w:rsidRDefault="00000000" w:rsidRPr="00000000" w14:paraId="0000002D">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Date</w:t>
            </w:r>
          </w:p>
          <w:p w:rsidR="00000000" w:rsidDel="00000000" w:rsidP="00000000" w:rsidRDefault="00000000" w:rsidRPr="00000000" w14:paraId="0000002E">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Дата</w:t>
            </w:r>
          </w:p>
        </w:tc>
        <w:tc>
          <w:tcPr/>
          <w:p w:rsidR="00000000" w:rsidDel="00000000" w:rsidP="00000000" w:rsidRDefault="00000000" w:rsidRPr="00000000" w14:paraId="0000002F">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Signature and professional</w:t>
            </w:r>
          </w:p>
          <w:p w:rsidR="00000000" w:rsidDel="00000000" w:rsidP="00000000" w:rsidRDefault="00000000" w:rsidRPr="00000000" w14:paraId="00000030">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status of supervising</w:t>
            </w:r>
          </w:p>
          <w:p w:rsidR="00000000" w:rsidDel="00000000" w:rsidP="00000000" w:rsidRDefault="00000000" w:rsidRPr="00000000" w14:paraId="00000031">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clinician</w:t>
            </w:r>
          </w:p>
          <w:p w:rsidR="00000000" w:rsidDel="00000000" w:rsidP="00000000" w:rsidRDefault="00000000" w:rsidRPr="00000000" w14:paraId="00000032">
            <w:pPr>
              <w:spacing w:after="0" w:line="240" w:lineRule="auto"/>
              <w:jc w:val="center"/>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33">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Підпис та посада лікаря-клініциста, що здійснює контроль</w:t>
            </w:r>
          </w:p>
        </w:tc>
        <w:tc>
          <w:tcPr/>
          <w:p w:rsidR="00000000" w:rsidDel="00000000" w:rsidP="00000000" w:rsidRDefault="00000000" w:rsidRPr="00000000" w14:paraId="00000034">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Manufacturer and</w:t>
            </w:r>
          </w:p>
          <w:p w:rsidR="00000000" w:rsidDel="00000000" w:rsidP="00000000" w:rsidRDefault="00000000" w:rsidRPr="00000000" w14:paraId="00000035">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batch no. of vaccine or prophylaxis</w:t>
            </w:r>
          </w:p>
          <w:p w:rsidR="00000000" w:rsidDel="00000000" w:rsidP="00000000" w:rsidRDefault="00000000" w:rsidRPr="00000000" w14:paraId="00000036">
            <w:pPr>
              <w:spacing w:after="0" w:line="240" w:lineRule="auto"/>
              <w:jc w:val="center"/>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37">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Найменування виробника та номер партії вакцини або засобу профілактики</w:t>
            </w:r>
          </w:p>
        </w:tc>
        <w:tc>
          <w:tcPr/>
          <w:p w:rsidR="00000000" w:rsidDel="00000000" w:rsidP="00000000" w:rsidRDefault="00000000" w:rsidRPr="00000000" w14:paraId="00000038">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Certificate valid</w:t>
            </w:r>
          </w:p>
          <w:p w:rsidR="00000000" w:rsidDel="00000000" w:rsidP="00000000" w:rsidRDefault="00000000" w:rsidRPr="00000000" w14:paraId="00000039">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from:</w:t>
            </w:r>
          </w:p>
          <w:p w:rsidR="00000000" w:rsidDel="00000000" w:rsidP="00000000" w:rsidRDefault="00000000" w:rsidRPr="00000000" w14:paraId="0000003A">
            <w:pPr>
              <w:spacing w:after="0" w:line="240" w:lineRule="auto"/>
              <w:rPr>
                <w:rFonts w:ascii="Times New Roman" w:cs="Times New Roman" w:eastAsia="Times New Roman" w:hAnsi="Times New Roman"/>
                <w:b w:val="1"/>
                <w:sz w:val="10"/>
                <w:szCs w:val="10"/>
              </w:rPr>
            </w:pPr>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until:</w:t>
            </w:r>
          </w:p>
          <w:p w:rsidR="00000000" w:rsidDel="00000000" w:rsidP="00000000" w:rsidRDefault="00000000" w:rsidRPr="00000000" w14:paraId="0000003C">
            <w:pPr>
              <w:spacing w:after="0" w:line="24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Свідоцтво дійсне</w:t>
            </w:r>
          </w:p>
          <w:p w:rsidR="00000000" w:rsidDel="00000000" w:rsidP="00000000" w:rsidRDefault="00000000" w:rsidRPr="00000000" w14:paraId="0000003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    ___   ______      20__ р.</w:t>
            </w:r>
          </w:p>
          <w:p w:rsidR="00000000" w:rsidDel="00000000" w:rsidP="00000000" w:rsidRDefault="00000000" w:rsidRPr="00000000" w14:paraId="0000003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___   ______      20__ р.</w:t>
            </w:r>
          </w:p>
        </w:tc>
        <w:tc>
          <w:tcPr/>
          <w:p w:rsidR="00000000" w:rsidDel="00000000" w:rsidP="00000000" w:rsidRDefault="00000000" w:rsidRPr="00000000" w14:paraId="00000040">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Official stamp of the</w:t>
            </w:r>
          </w:p>
          <w:p w:rsidR="00000000" w:rsidDel="00000000" w:rsidP="00000000" w:rsidRDefault="00000000" w:rsidRPr="00000000" w14:paraId="00000041">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administering centre</w:t>
            </w:r>
          </w:p>
          <w:p w:rsidR="00000000" w:rsidDel="00000000" w:rsidP="00000000" w:rsidRDefault="00000000" w:rsidRPr="00000000" w14:paraId="00000042">
            <w:pPr>
              <w:spacing w:after="0" w:line="240" w:lineRule="auto"/>
              <w:jc w:val="center"/>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43">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Офіційна печатка закладу, в якому проведена процедура</w:t>
            </w:r>
          </w:p>
        </w:tc>
      </w:tr>
      <w:tr>
        <w:trPr>
          <w:trHeight w:val="1183" w:hRule="atLeast"/>
        </w:trPr>
        <w:tc>
          <w:tcPr/>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45">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6">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B">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C">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D">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trHeight w:val="1183" w:hRule="atLeast"/>
        </w:trPr>
        <w:tc>
          <w:tcPr/>
          <w:p w:rsidR="00000000" w:rsidDel="00000000" w:rsidP="00000000" w:rsidRDefault="00000000" w:rsidRPr="00000000" w14:paraId="0000004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4F">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0">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5">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6">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7">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trHeight w:val="1183" w:hRule="atLeast"/>
        </w:trPr>
        <w:tc>
          <w:tcPr/>
          <w:p w:rsidR="00000000" w:rsidDel="00000000" w:rsidP="00000000" w:rsidRDefault="00000000" w:rsidRPr="00000000" w14:paraId="0000005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59">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A">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F">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60">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61">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Requirements for validity of certificate on page 2.                                     *Вимоги  щодо чинності свідоцтва на сторінці 2.</w:t>
      </w:r>
    </w:p>
    <w:p w:rsidR="00000000" w:rsidDel="00000000" w:rsidP="00000000" w:rsidRDefault="00000000" w:rsidRPr="00000000" w14:paraId="00000065">
      <w:pPr>
        <w:ind w:right="-142" w:firstLine="142"/>
        <w:rPr/>
      </w:pPr>
      <w:r w:rsidDel="00000000" w:rsidR="00000000" w:rsidRPr="00000000">
        <w:rPr>
          <w:rtl w:val="0"/>
        </w:rPr>
      </w:r>
    </w:p>
    <w:p w:rsidR="00000000" w:rsidDel="00000000" w:rsidP="00000000" w:rsidRDefault="00000000" w:rsidRPr="00000000" w14:paraId="00000066">
      <w:pPr>
        <w:ind w:right="-142" w:firstLine="142"/>
        <w:rPr/>
      </w:pPr>
      <w:r w:rsidDel="00000000" w:rsidR="00000000" w:rsidRPr="00000000">
        <w:rPr>
          <w:rtl w:val="0"/>
        </w:rPr>
      </w:r>
    </w:p>
    <w:p w:rsidR="00000000" w:rsidDel="00000000" w:rsidP="00000000" w:rsidRDefault="00000000" w:rsidRPr="00000000" w14:paraId="00000067">
      <w:pPr>
        <w:ind w:right="-142" w:firstLine="142"/>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*зворот (2 ст.)</w:t>
      </w:r>
    </w:p>
    <w:tbl>
      <w:tblPr>
        <w:tblStyle w:val="Table4"/>
        <w:tblW w:w="11191.0" w:type="dxa"/>
        <w:jc w:val="left"/>
        <w:tblInd w:w="277.0" w:type="dxa"/>
        <w:tblLayout w:type="fixed"/>
        <w:tblLook w:val="0000"/>
      </w:tblPr>
      <w:tblGrid>
        <w:gridCol w:w="5472"/>
        <w:gridCol w:w="5719"/>
        <w:tblGridChange w:id="0">
          <w:tblGrid>
            <w:gridCol w:w="5472"/>
            <w:gridCol w:w="5719"/>
          </w:tblGrid>
        </w:tblGridChange>
      </w:tblGrid>
      <w:tr>
        <w:trPr>
          <w:trHeight w:val="1646" w:hRule="atLeast"/>
        </w:trPr>
        <w:tc>
          <w:tcPr/>
          <w:p w:rsidR="00000000" w:rsidDel="00000000" w:rsidP="00000000" w:rsidRDefault="00000000" w:rsidRPr="00000000" w14:paraId="00000068">
            <w:pPr>
              <w:spacing w:after="0" w:line="240" w:lineRule="auto"/>
              <w:ind w:right="-142"/>
              <w:rPr>
                <w:b w:val="1"/>
              </w:rPr>
            </w:pPr>
            <w:r w:rsidDel="00000000" w:rsidR="00000000" w:rsidRPr="00000000">
              <w:rPr>
                <w:b w:val="1"/>
                <w:rtl w:val="0"/>
              </w:rPr>
              <w:t xml:space="preserve">Requirements for validity</w:t>
            </w:r>
          </w:p>
          <w:p w:rsidR="00000000" w:rsidDel="00000000" w:rsidP="00000000" w:rsidRDefault="00000000" w:rsidRPr="00000000" w14:paraId="00000069">
            <w:pPr>
              <w:spacing w:after="0" w:line="240" w:lineRule="auto"/>
              <w:ind w:right="-142"/>
              <w:rPr/>
            </w:pPr>
            <w:r w:rsidDel="00000000" w:rsidR="00000000" w:rsidRPr="00000000">
              <w:rPr>
                <w:rtl w:val="0"/>
              </w:rPr>
            </w:r>
          </w:p>
          <w:p w:rsidR="00000000" w:rsidDel="00000000" w:rsidP="00000000" w:rsidRDefault="00000000" w:rsidRPr="00000000" w14:paraId="0000006A">
            <w:pPr>
              <w:spacing w:after="0" w:line="240" w:lineRule="auto"/>
              <w:ind w:right="-142"/>
              <w:jc w:val="both"/>
              <w:rPr/>
            </w:pPr>
            <w:r w:rsidDel="00000000" w:rsidR="00000000" w:rsidRPr="00000000">
              <w:rPr>
                <w:rtl w:val="0"/>
              </w:rPr>
              <w:t xml:space="preserve">This certificate is valid only if the vaccine or prophylaxis used has been approved by the World Health Organization.</w:t>
            </w:r>
          </w:p>
          <w:p w:rsidR="00000000" w:rsidDel="00000000" w:rsidP="00000000" w:rsidRDefault="00000000" w:rsidRPr="00000000" w14:paraId="0000006B">
            <w:pPr>
              <w:spacing w:after="0" w:line="240" w:lineRule="auto"/>
              <w:ind w:right="-142"/>
              <w:jc w:val="both"/>
              <w:rPr/>
            </w:pPr>
            <w:r w:rsidDel="00000000" w:rsidR="00000000" w:rsidRPr="00000000">
              <w:rPr>
                <w:rtl w:val="0"/>
              </w:rPr>
            </w:r>
          </w:p>
          <w:p w:rsidR="00000000" w:rsidDel="00000000" w:rsidP="00000000" w:rsidRDefault="00000000" w:rsidRPr="00000000" w14:paraId="0000006C">
            <w:pPr>
              <w:spacing w:after="0" w:line="240" w:lineRule="auto"/>
              <w:ind w:right="-142"/>
              <w:jc w:val="both"/>
              <w:rPr/>
            </w:pPr>
            <w:r w:rsidDel="00000000" w:rsidR="00000000" w:rsidRPr="00000000">
              <w:rPr>
                <w:rtl w:val="0"/>
              </w:rPr>
              <w:t xml:space="preserve">This certificate must be signed in the hand of the clinician, who shall be a medical practitioner or other authorized health worker, supervising the administration of the vaccine or prophylaxis. The certificate must also bear the official stamp of the administering centre; however, this shall not be an accepted substitute for the signature.</w:t>
            </w:r>
          </w:p>
          <w:p w:rsidR="00000000" w:rsidDel="00000000" w:rsidP="00000000" w:rsidRDefault="00000000" w:rsidRPr="00000000" w14:paraId="0000006D">
            <w:pPr>
              <w:spacing w:after="0" w:line="240" w:lineRule="auto"/>
              <w:ind w:right="-142"/>
              <w:jc w:val="both"/>
              <w:rPr/>
            </w:pPr>
            <w:r w:rsidDel="00000000" w:rsidR="00000000" w:rsidRPr="00000000">
              <w:rPr>
                <w:rtl w:val="0"/>
              </w:rPr>
            </w:r>
          </w:p>
          <w:p w:rsidR="00000000" w:rsidDel="00000000" w:rsidP="00000000" w:rsidRDefault="00000000" w:rsidRPr="00000000" w14:paraId="0000006E">
            <w:pPr>
              <w:spacing w:after="0" w:line="240" w:lineRule="auto"/>
              <w:ind w:right="-142"/>
              <w:jc w:val="both"/>
              <w:rPr/>
            </w:pPr>
            <w:r w:rsidDel="00000000" w:rsidR="00000000" w:rsidRPr="00000000">
              <w:rPr>
                <w:rtl w:val="0"/>
              </w:rPr>
              <w:t xml:space="preserve">Any amendment of this certificate, or erasure, or failure to complete any part of it, may render it invalid.</w:t>
            </w:r>
          </w:p>
          <w:p w:rsidR="00000000" w:rsidDel="00000000" w:rsidP="00000000" w:rsidRDefault="00000000" w:rsidRPr="00000000" w14:paraId="0000006F">
            <w:pPr>
              <w:spacing w:after="0" w:line="240" w:lineRule="auto"/>
              <w:ind w:right="-142"/>
              <w:jc w:val="both"/>
              <w:rPr/>
            </w:pPr>
            <w:r w:rsidDel="00000000" w:rsidR="00000000" w:rsidRPr="00000000">
              <w:rPr>
                <w:rtl w:val="0"/>
              </w:rPr>
            </w:r>
          </w:p>
          <w:p w:rsidR="00000000" w:rsidDel="00000000" w:rsidP="00000000" w:rsidRDefault="00000000" w:rsidRPr="00000000" w14:paraId="00000070">
            <w:pPr>
              <w:spacing w:after="0" w:line="240" w:lineRule="auto"/>
              <w:ind w:right="-142"/>
              <w:jc w:val="both"/>
              <w:rPr/>
            </w:pPr>
            <w:r w:rsidDel="00000000" w:rsidR="00000000" w:rsidRPr="00000000">
              <w:rPr>
                <w:rtl w:val="0"/>
              </w:rPr>
              <w:t xml:space="preserve">The validity of this certificate shall extend until the date indicated for the particular vaccination or prophylaxis. The certificate shall be fully completed in English or in French. The certificate may also be completed in another language on the same document, in addition to either English or French.</w:t>
            </w:r>
          </w:p>
          <w:p w:rsidR="00000000" w:rsidDel="00000000" w:rsidP="00000000" w:rsidRDefault="00000000" w:rsidRPr="00000000" w14:paraId="00000071">
            <w:pPr>
              <w:spacing w:after="0" w:line="240" w:lineRule="auto"/>
              <w:ind w:right="-142" w:firstLine="142"/>
              <w:rPr/>
            </w:pPr>
            <w:r w:rsidDel="00000000" w:rsidR="00000000" w:rsidRPr="00000000">
              <w:rPr>
                <w:rtl w:val="0"/>
              </w:rPr>
            </w:r>
          </w:p>
          <w:p w:rsidR="00000000" w:rsidDel="00000000" w:rsidP="00000000" w:rsidRDefault="00000000" w:rsidRPr="00000000" w14:paraId="00000072">
            <w:pPr>
              <w:spacing w:after="0" w:line="240" w:lineRule="auto"/>
              <w:ind w:right="-142"/>
              <w:rPr/>
            </w:pPr>
            <w:r w:rsidDel="00000000" w:rsidR="00000000" w:rsidRPr="00000000">
              <w:rPr>
                <w:rtl w:val="0"/>
              </w:rPr>
            </w:r>
          </w:p>
          <w:p w:rsidR="00000000" w:rsidDel="00000000" w:rsidP="00000000" w:rsidRDefault="00000000" w:rsidRPr="00000000" w14:paraId="00000073">
            <w:pPr>
              <w:spacing w:after="0" w:line="240" w:lineRule="auto"/>
              <w:ind w:right="-142"/>
              <w:rPr>
                <w:b w:val="1"/>
              </w:rPr>
            </w:pPr>
            <w:r w:rsidDel="00000000" w:rsidR="00000000" w:rsidRPr="00000000">
              <w:rPr>
                <w:rtl w:val="0"/>
              </w:rPr>
            </w:r>
          </w:p>
        </w:tc>
        <w:tc>
          <w:tcPr/>
          <w:p w:rsidR="00000000" w:rsidDel="00000000" w:rsidP="00000000" w:rsidRDefault="00000000" w:rsidRPr="00000000" w14:paraId="00000074">
            <w:pPr>
              <w:spacing w:after="0" w:line="240" w:lineRule="auto"/>
              <w:ind w:right="-142"/>
              <w:rPr>
                <w:b w:val="1"/>
              </w:rPr>
            </w:pPr>
            <w:r w:rsidDel="00000000" w:rsidR="00000000" w:rsidRPr="00000000">
              <w:rPr>
                <w:b w:val="1"/>
                <w:rtl w:val="0"/>
              </w:rPr>
              <w:t xml:space="preserve">Вимоги щодо чинності </w:t>
            </w:r>
          </w:p>
          <w:p w:rsidR="00000000" w:rsidDel="00000000" w:rsidP="00000000" w:rsidRDefault="00000000" w:rsidRPr="00000000" w14:paraId="00000075">
            <w:pPr>
              <w:spacing w:after="0" w:line="240" w:lineRule="auto"/>
              <w:ind w:right="-142" w:firstLine="142"/>
              <w:rPr/>
            </w:pPr>
            <w:r w:rsidDel="00000000" w:rsidR="00000000" w:rsidRPr="00000000">
              <w:rPr>
                <w:rtl w:val="0"/>
              </w:rPr>
            </w:r>
          </w:p>
          <w:p w:rsidR="00000000" w:rsidDel="00000000" w:rsidP="00000000" w:rsidRDefault="00000000" w:rsidRPr="00000000" w14:paraId="00000076">
            <w:pPr>
              <w:spacing w:after="0" w:line="240" w:lineRule="auto"/>
              <w:ind w:right="-142"/>
              <w:jc w:val="both"/>
              <w:rPr/>
            </w:pPr>
            <w:r w:rsidDel="00000000" w:rsidR="00000000" w:rsidRPr="00000000">
              <w:rPr>
                <w:rtl w:val="0"/>
              </w:rPr>
              <w:t xml:space="preserve">Це свідоцтво є чинним лише у разі використання вакцини чи інших профілактичних засобів, схвалених Всесвітньою організацією охорони здоров’я.</w:t>
            </w:r>
          </w:p>
          <w:p w:rsidR="00000000" w:rsidDel="00000000" w:rsidP="00000000" w:rsidRDefault="00000000" w:rsidRPr="00000000" w14:paraId="00000077">
            <w:pPr>
              <w:spacing w:after="0" w:line="240" w:lineRule="auto"/>
              <w:ind w:right="-142"/>
              <w:jc w:val="both"/>
              <w:rPr/>
            </w:pPr>
            <w:r w:rsidDel="00000000" w:rsidR="00000000" w:rsidRPr="00000000">
              <w:rPr>
                <w:rtl w:val="0"/>
              </w:rPr>
            </w:r>
          </w:p>
          <w:p w:rsidR="00000000" w:rsidDel="00000000" w:rsidP="00000000" w:rsidRDefault="00000000" w:rsidRPr="00000000" w14:paraId="00000078">
            <w:pPr>
              <w:spacing w:after="0" w:line="240" w:lineRule="auto"/>
              <w:ind w:right="-142"/>
              <w:jc w:val="both"/>
              <w:rPr/>
            </w:pPr>
            <w:r w:rsidDel="00000000" w:rsidR="00000000" w:rsidRPr="00000000">
              <w:rPr>
                <w:rtl w:val="0"/>
              </w:rPr>
              <w:t xml:space="preserve">Це свідоцтво повинно бути підписано власноруч лікарем або уповноваженим медичним працівником, який здійснює нагляд за введенням вакцини чи інших профілактичних засобів, та завірено печаткою закладу охорони здоров'я. Разом з тим, така печатка закладу охорони здоров'я не може замінити зазначений власноручний підпис.</w:t>
            </w:r>
          </w:p>
          <w:p w:rsidR="00000000" w:rsidDel="00000000" w:rsidP="00000000" w:rsidRDefault="00000000" w:rsidRPr="00000000" w14:paraId="00000079">
            <w:pPr>
              <w:spacing w:after="0" w:line="240" w:lineRule="auto"/>
              <w:ind w:right="-142"/>
              <w:jc w:val="both"/>
              <w:rPr/>
            </w:pPr>
            <w:r w:rsidDel="00000000" w:rsidR="00000000" w:rsidRPr="00000000">
              <w:rPr>
                <w:rtl w:val="0"/>
              </w:rPr>
            </w:r>
          </w:p>
          <w:p w:rsidR="00000000" w:rsidDel="00000000" w:rsidP="00000000" w:rsidRDefault="00000000" w:rsidRPr="00000000" w14:paraId="0000007A">
            <w:pPr>
              <w:spacing w:after="0" w:line="240" w:lineRule="auto"/>
              <w:ind w:right="-142"/>
              <w:jc w:val="both"/>
              <w:rPr/>
            </w:pPr>
            <w:r w:rsidDel="00000000" w:rsidR="00000000" w:rsidRPr="00000000">
              <w:rPr>
                <w:rtl w:val="0"/>
              </w:rPr>
              <w:t xml:space="preserve">Внесення будь-яких змін, доповнень або виправлень до цього свідоцтва, а також наявність незаповнених граф може призвести до втрати ним чинності.</w:t>
            </w:r>
          </w:p>
          <w:p w:rsidR="00000000" w:rsidDel="00000000" w:rsidP="00000000" w:rsidRDefault="00000000" w:rsidRPr="00000000" w14:paraId="0000007B">
            <w:pPr>
              <w:spacing w:after="0" w:line="240" w:lineRule="auto"/>
              <w:ind w:right="-142"/>
              <w:jc w:val="both"/>
              <w:rPr/>
            </w:pPr>
            <w:r w:rsidDel="00000000" w:rsidR="00000000" w:rsidRPr="00000000">
              <w:rPr>
                <w:rtl w:val="0"/>
              </w:rPr>
            </w:r>
          </w:p>
          <w:p w:rsidR="00000000" w:rsidDel="00000000" w:rsidP="00000000" w:rsidRDefault="00000000" w:rsidRPr="00000000" w14:paraId="0000007C">
            <w:pPr>
              <w:spacing w:after="0" w:line="240" w:lineRule="auto"/>
              <w:ind w:right="-142"/>
              <w:jc w:val="both"/>
              <w:rPr/>
            </w:pPr>
            <w:r w:rsidDel="00000000" w:rsidR="00000000" w:rsidRPr="00000000">
              <w:rPr>
                <w:rtl w:val="0"/>
              </w:rPr>
              <w:t xml:space="preserve">Це свідоцтво є чинним на період дії введеної вакцини чи іншого профілактичного засобу. Свідоцтво повинно бути повністю заповнене англійською або французькою мовами. Дозволяється заповнення свідоцтва іншими мовами на додаток до англійської або французької мов.</w:t>
            </w:r>
          </w:p>
          <w:p w:rsidR="00000000" w:rsidDel="00000000" w:rsidP="00000000" w:rsidRDefault="00000000" w:rsidRPr="00000000" w14:paraId="0000007D">
            <w:pPr>
              <w:spacing w:after="0" w:line="240" w:lineRule="auto"/>
              <w:ind w:right="-142"/>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tc>
      </w:tr>
    </w:tbl>
    <w:p w:rsidR="00000000" w:rsidDel="00000000" w:rsidP="00000000" w:rsidRDefault="00000000" w:rsidRPr="00000000" w14:paraId="0000007F">
      <w:pPr>
        <w:spacing w:after="0" w:line="240" w:lineRule="auto"/>
        <w:ind w:right="-142"/>
        <w:rPr/>
      </w:pPr>
      <w:r w:rsidDel="00000000" w:rsidR="00000000" w:rsidRPr="00000000">
        <w:rPr>
          <w:rtl w:val="0"/>
        </w:rPr>
      </w:r>
    </w:p>
    <w:sectPr>
      <w:pgSz w:h="16838" w:w="11906" w:orient="portrait"/>
      <w:pgMar w:bottom="850" w:top="284" w:left="284" w:right="42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9A1F63"/>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o8Y/KmVcy2mG4LjdWPLYf9P7jQ==">AMUW2mVB3eZUG+GvyswLg/teKngxhNw0iKCrwt3ka9Ky89pBu4oZxvd2cDLMJ9tIvLrHckljwiuAaEDovOnW6PTzHjTpUw9sxOd+e9f5H7uimUc5ENQ9sK3FNUu7tvA1gUoX/IScSmD7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2021-03-15T08:57:00Z</dcterms:created>
  <dc:creator>Богдан Марушкевич</dc:creator>
</cp:coreProperties>
</file>