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14" w:rsidRPr="00804A5B" w:rsidRDefault="000F6714" w:rsidP="000F6714">
      <w:pPr>
        <w:pStyle w:val="Heading1a"/>
        <w:keepNext w:val="0"/>
        <w:keepLines w:val="0"/>
        <w:tabs>
          <w:tab w:val="clear" w:pos="-720"/>
        </w:tabs>
        <w:suppressAutoHyphens w:val="0"/>
        <w:rPr>
          <w:bCs/>
          <w:smallCaps w:val="0"/>
        </w:rPr>
      </w:pPr>
      <w:r>
        <w:rPr>
          <w:bCs/>
          <w:smallCaps w:val="0"/>
        </w:rPr>
        <w:t xml:space="preserve">EXTENSION OF DEADLINE FOR SUBMISSION OF </w:t>
      </w:r>
      <w:r w:rsidRPr="00804A5B">
        <w:rPr>
          <w:bCs/>
          <w:smallCaps w:val="0"/>
        </w:rPr>
        <w:t>EXPRESSIONS OF INTEREST</w:t>
      </w:r>
      <w:r>
        <w:rPr>
          <w:bCs/>
          <w:smallCaps w:val="0"/>
        </w:rPr>
        <w:t xml:space="preserve"> UNDER PROCEDURE QCBS-4.1.1</w:t>
      </w:r>
    </w:p>
    <w:p w:rsidR="000F6714" w:rsidRPr="00804A5B" w:rsidRDefault="000F6714" w:rsidP="000F6714">
      <w:pPr>
        <w:pStyle w:val="Heading1a"/>
        <w:keepNext w:val="0"/>
        <w:keepLines w:val="0"/>
        <w:tabs>
          <w:tab w:val="clear" w:pos="-720"/>
        </w:tabs>
        <w:suppressAutoHyphens w:val="0"/>
        <w:rPr>
          <w:bCs/>
          <w:smallCaps w:val="0"/>
        </w:rPr>
      </w:pPr>
      <w:r w:rsidRPr="00804A5B">
        <w:rPr>
          <w:bCs/>
          <w:smallCaps w:val="0"/>
        </w:rPr>
        <w:t>(CONSULTING SERVICES</w:t>
      </w:r>
      <w:r w:rsidR="008039B3">
        <w:rPr>
          <w:bCs/>
          <w:smallCaps w:val="0"/>
          <w:lang w:val="uk-UA"/>
        </w:rPr>
        <w:t xml:space="preserve"> </w:t>
      </w:r>
      <w:bookmarkStart w:id="0" w:name="_GoBack"/>
      <w:bookmarkEnd w:id="0"/>
      <w:r w:rsidRPr="00804A5B">
        <w:rPr>
          <w:bCs/>
          <w:smallCaps w:val="0"/>
        </w:rPr>
        <w:t>– FIRMS SELECTION)</w:t>
      </w:r>
    </w:p>
    <w:p w:rsidR="009830E4" w:rsidRDefault="009830E4">
      <w:pPr>
        <w:pStyle w:val="Heading1a"/>
        <w:keepNext w:val="0"/>
        <w:keepLines w:val="0"/>
        <w:tabs>
          <w:tab w:val="clear" w:pos="-720"/>
        </w:tabs>
        <w:suppressAutoHyphens w:val="0"/>
        <w:rPr>
          <w:bCs/>
          <w:smallCaps w:val="0"/>
        </w:rPr>
      </w:pPr>
    </w:p>
    <w:p w:rsidR="009830E4" w:rsidRDefault="009830E4">
      <w:pPr>
        <w:suppressAutoHyphens/>
        <w:rPr>
          <w:rFonts w:ascii="Times New Roman" w:hAnsi="Times New Roman"/>
          <w:spacing w:val="-2"/>
        </w:rPr>
      </w:pPr>
    </w:p>
    <w:p w:rsidR="009830E4" w:rsidRDefault="009830E4">
      <w:pPr>
        <w:pStyle w:val="ChapterNumber"/>
        <w:tabs>
          <w:tab w:val="clear" w:pos="-720"/>
        </w:tabs>
        <w:rPr>
          <w:rFonts w:ascii="Times New Roman" w:hAnsi="Times New Roman"/>
          <w:spacing w:val="-2"/>
        </w:rPr>
      </w:pPr>
    </w:p>
    <w:p w:rsidR="00BC4D74" w:rsidRPr="00173B48" w:rsidRDefault="00BC4D74" w:rsidP="00BC4D74">
      <w:pPr>
        <w:tabs>
          <w:tab w:val="left" w:pos="1134"/>
        </w:tabs>
        <w:rPr>
          <w:rFonts w:ascii="Times New Roman" w:hAnsi="Times New Roman"/>
          <w:iCs/>
          <w:spacing w:val="-6"/>
          <w:sz w:val="24"/>
          <w:szCs w:val="24"/>
        </w:rPr>
      </w:pPr>
      <w:r w:rsidRPr="00173B48">
        <w:rPr>
          <w:rFonts w:ascii="Times New Roman" w:hAnsi="Times New Roman"/>
          <w:b/>
          <w:iCs/>
          <w:spacing w:val="-6"/>
          <w:sz w:val="24"/>
          <w:szCs w:val="24"/>
        </w:rPr>
        <w:t>Country</w:t>
      </w:r>
      <w:r w:rsidRPr="00173B48">
        <w:rPr>
          <w:rFonts w:ascii="Times New Roman" w:hAnsi="Times New Roman"/>
          <w:iCs/>
          <w:spacing w:val="-6"/>
          <w:sz w:val="24"/>
          <w:szCs w:val="24"/>
        </w:rPr>
        <w:t xml:space="preserve">: </w:t>
      </w:r>
      <w:r w:rsidRPr="00173B48">
        <w:rPr>
          <w:rFonts w:ascii="Times New Roman" w:hAnsi="Times New Roman"/>
          <w:iCs/>
          <w:spacing w:val="-6"/>
          <w:sz w:val="24"/>
          <w:szCs w:val="24"/>
        </w:rPr>
        <w:tab/>
      </w:r>
      <w:r w:rsidRPr="00173B48">
        <w:rPr>
          <w:rFonts w:ascii="Times New Roman" w:hAnsi="Times New Roman"/>
          <w:iCs/>
          <w:spacing w:val="-6"/>
          <w:sz w:val="24"/>
          <w:szCs w:val="24"/>
        </w:rPr>
        <w:tab/>
        <w:t>Ukraine</w:t>
      </w:r>
    </w:p>
    <w:p w:rsidR="00BC4D74" w:rsidRPr="00173B48" w:rsidRDefault="00BC4D74" w:rsidP="00BC4D74">
      <w:pPr>
        <w:pStyle w:val="ad"/>
        <w:tabs>
          <w:tab w:val="left" w:pos="1134"/>
        </w:tabs>
        <w:ind w:left="1418" w:right="49" w:hanging="1418"/>
        <w:jc w:val="both"/>
        <w:rPr>
          <w:rFonts w:ascii="Times New Roman" w:hAnsi="Times New Roman"/>
          <w:iCs/>
          <w:spacing w:val="-6"/>
          <w:szCs w:val="24"/>
        </w:rPr>
      </w:pPr>
      <w:r w:rsidRPr="00173B48">
        <w:rPr>
          <w:rFonts w:ascii="Times New Roman" w:hAnsi="Times New Roman"/>
          <w:b/>
          <w:iCs/>
          <w:spacing w:val="-6"/>
          <w:szCs w:val="24"/>
        </w:rPr>
        <w:t>Project</w:t>
      </w:r>
      <w:r w:rsidRPr="00173B48">
        <w:rPr>
          <w:rFonts w:ascii="Times New Roman" w:hAnsi="Times New Roman"/>
          <w:iCs/>
          <w:spacing w:val="-6"/>
          <w:szCs w:val="24"/>
        </w:rPr>
        <w:t xml:space="preserve">: </w:t>
      </w:r>
      <w:r w:rsidRPr="00173B48">
        <w:rPr>
          <w:rFonts w:ascii="Times New Roman" w:hAnsi="Times New Roman"/>
          <w:iCs/>
          <w:spacing w:val="-6"/>
          <w:szCs w:val="24"/>
        </w:rPr>
        <w:tab/>
      </w:r>
      <w:r w:rsidRPr="00173B48">
        <w:rPr>
          <w:rFonts w:ascii="Times New Roman" w:hAnsi="Times New Roman"/>
          <w:iCs/>
          <w:spacing w:val="-6"/>
          <w:szCs w:val="24"/>
        </w:rPr>
        <w:tab/>
      </w:r>
      <w:r w:rsidR="00B67F01" w:rsidRPr="007B0172">
        <w:rPr>
          <w:rFonts w:ascii="Times New Roman" w:hAnsi="Times New Roman"/>
          <w:szCs w:val="24"/>
        </w:rPr>
        <w:t>Additional Financing of the Serving People, Improving Health Project</w:t>
      </w:r>
    </w:p>
    <w:p w:rsidR="00BC4D74" w:rsidRPr="00173B48" w:rsidRDefault="00BC4D74" w:rsidP="00BC4D74">
      <w:pPr>
        <w:pStyle w:val="ad"/>
        <w:tabs>
          <w:tab w:val="left" w:pos="1134"/>
        </w:tabs>
        <w:rPr>
          <w:rFonts w:ascii="Times New Roman" w:hAnsi="Times New Roman"/>
          <w:spacing w:val="-4"/>
          <w:szCs w:val="24"/>
        </w:rPr>
      </w:pPr>
      <w:r w:rsidRPr="00173B48">
        <w:rPr>
          <w:rFonts w:ascii="Times New Roman" w:hAnsi="Times New Roman"/>
          <w:b/>
          <w:spacing w:val="-4"/>
          <w:szCs w:val="24"/>
        </w:rPr>
        <w:t>Grant No.</w:t>
      </w:r>
      <w:r w:rsidRPr="00173B48">
        <w:rPr>
          <w:rFonts w:ascii="Times New Roman" w:hAnsi="Times New Roman"/>
          <w:spacing w:val="-4"/>
          <w:szCs w:val="24"/>
        </w:rPr>
        <w:t>:</w:t>
      </w:r>
      <w:r w:rsidRPr="00173B48">
        <w:rPr>
          <w:rFonts w:ascii="Times New Roman" w:hAnsi="Times New Roman"/>
          <w:szCs w:val="24"/>
        </w:rPr>
        <w:tab/>
      </w:r>
      <w:r w:rsidRPr="00173B48">
        <w:rPr>
          <w:rFonts w:ascii="Times New Roman" w:hAnsi="Times New Roman"/>
          <w:szCs w:val="24"/>
        </w:rPr>
        <w:tab/>
      </w:r>
      <w:r w:rsidR="00B67F01">
        <w:rPr>
          <w:rFonts w:ascii="Times New Roman" w:hAnsi="Times New Roman"/>
          <w:spacing w:val="-4"/>
          <w:szCs w:val="24"/>
          <w:lang w:val="uk-UA"/>
        </w:rPr>
        <w:t>9110</w:t>
      </w:r>
      <w:r w:rsidR="00B67F01" w:rsidRPr="00774FB7">
        <w:rPr>
          <w:rFonts w:ascii="Times New Roman" w:hAnsi="Times New Roman"/>
          <w:spacing w:val="-4"/>
          <w:szCs w:val="24"/>
          <w:lang w:val="uk-UA"/>
        </w:rPr>
        <w:t>-UA</w:t>
      </w:r>
    </w:p>
    <w:p w:rsidR="00BC4D74" w:rsidRPr="00173B48" w:rsidRDefault="00BC4D74" w:rsidP="00BC4D74">
      <w:pPr>
        <w:pStyle w:val="ad"/>
        <w:tabs>
          <w:tab w:val="left" w:pos="1134"/>
        </w:tabs>
        <w:spacing w:after="120"/>
        <w:rPr>
          <w:rFonts w:ascii="Times New Roman" w:hAnsi="Times New Roman"/>
          <w:szCs w:val="24"/>
        </w:rPr>
      </w:pPr>
      <w:r w:rsidRPr="00173B48">
        <w:rPr>
          <w:rFonts w:ascii="Times New Roman" w:hAnsi="Times New Roman"/>
          <w:b/>
          <w:spacing w:val="-4"/>
          <w:szCs w:val="24"/>
        </w:rPr>
        <w:t xml:space="preserve">Project No. </w:t>
      </w:r>
      <w:r w:rsidRPr="00173B48">
        <w:rPr>
          <w:rFonts w:ascii="Times New Roman" w:hAnsi="Times New Roman"/>
          <w:spacing w:val="-4"/>
          <w:szCs w:val="24"/>
        </w:rPr>
        <w:tab/>
      </w:r>
      <w:r w:rsidR="00B67F01" w:rsidRPr="00F62D58">
        <w:rPr>
          <w:rFonts w:ascii="Times New Roman" w:hAnsi="Times New Roman"/>
          <w:spacing w:val="-4"/>
          <w:szCs w:val="24"/>
          <w:lang w:val="uk-UA"/>
        </w:rPr>
        <w:t>P170740</w:t>
      </w:r>
    </w:p>
    <w:p w:rsidR="00BC4D74" w:rsidRPr="00173B48" w:rsidRDefault="00BC4D74" w:rsidP="00BC4D74">
      <w:pPr>
        <w:pStyle w:val="ad"/>
        <w:spacing w:after="120"/>
        <w:jc w:val="both"/>
        <w:rPr>
          <w:rFonts w:ascii="Times New Roman" w:hAnsi="Times New Roman"/>
          <w:b/>
        </w:rPr>
      </w:pPr>
      <w:r w:rsidRPr="00173B48">
        <w:rPr>
          <w:rFonts w:ascii="Times New Roman" w:hAnsi="Times New Roman"/>
          <w:b/>
        </w:rPr>
        <w:t xml:space="preserve">Assignment </w:t>
      </w:r>
      <w:r>
        <w:rPr>
          <w:rFonts w:ascii="Times New Roman" w:hAnsi="Times New Roman"/>
          <w:b/>
        </w:rPr>
        <w:t>Title</w:t>
      </w:r>
      <w:r w:rsidRPr="00173B48">
        <w:rPr>
          <w:rFonts w:ascii="Times New Roman" w:hAnsi="Times New Roman"/>
          <w:b/>
        </w:rPr>
        <w:t xml:space="preserve">: </w:t>
      </w:r>
      <w:r w:rsidR="00B67F01" w:rsidRPr="00B67F01">
        <w:rPr>
          <w:rFonts w:ascii="Times New Roman" w:hAnsi="Times New Roman"/>
        </w:rPr>
        <w:t>Modernization of emergency departments, stroke units and departments, introduction of outpatient surgery and day surgery services</w:t>
      </w:r>
      <w:r w:rsidRPr="00173B48">
        <w:rPr>
          <w:rFonts w:ascii="Times New Roman" w:hAnsi="Times New Roman"/>
        </w:rPr>
        <w:t>.</w:t>
      </w:r>
    </w:p>
    <w:p w:rsidR="00BC4D74" w:rsidRPr="00173B48" w:rsidRDefault="00BC4D74" w:rsidP="00BC4D74">
      <w:pPr>
        <w:suppressAutoHyphens/>
        <w:spacing w:after="120"/>
        <w:rPr>
          <w:rFonts w:ascii="Times New Roman" w:hAnsi="Times New Roman"/>
          <w:spacing w:val="-2"/>
          <w:sz w:val="24"/>
        </w:rPr>
      </w:pPr>
      <w:r>
        <w:rPr>
          <w:rFonts w:ascii="Times New Roman" w:hAnsi="Times New Roman"/>
          <w:b/>
          <w:spacing w:val="-2"/>
          <w:sz w:val="24"/>
        </w:rPr>
        <w:t>Reference</w:t>
      </w:r>
      <w:r w:rsidRPr="00173B48">
        <w:rPr>
          <w:rFonts w:ascii="Times New Roman" w:hAnsi="Times New Roman"/>
          <w:b/>
          <w:spacing w:val="-2"/>
          <w:sz w:val="24"/>
        </w:rPr>
        <w:t xml:space="preserve"> No.</w:t>
      </w:r>
      <w:r w:rsidRPr="00173B48">
        <w:rPr>
          <w:rFonts w:ascii="Times New Roman" w:hAnsi="Times New Roman"/>
          <w:spacing w:val="-2"/>
          <w:sz w:val="24"/>
        </w:rPr>
        <w:t xml:space="preserve"> (</w:t>
      </w:r>
      <w:proofErr w:type="gramStart"/>
      <w:r>
        <w:rPr>
          <w:rFonts w:ascii="Times New Roman" w:hAnsi="Times New Roman"/>
          <w:spacing w:val="-2"/>
          <w:sz w:val="24"/>
        </w:rPr>
        <w:t>as</w:t>
      </w:r>
      <w:proofErr w:type="gramEnd"/>
      <w:r>
        <w:rPr>
          <w:rFonts w:ascii="Times New Roman" w:hAnsi="Times New Roman"/>
          <w:spacing w:val="-2"/>
          <w:sz w:val="24"/>
        </w:rPr>
        <w:t xml:space="preserve"> per </w:t>
      </w:r>
      <w:r w:rsidRPr="00173B48">
        <w:rPr>
          <w:rFonts w:ascii="Times New Roman" w:hAnsi="Times New Roman"/>
          <w:spacing w:val="-2"/>
          <w:sz w:val="24"/>
        </w:rPr>
        <w:t xml:space="preserve">Procurement Plan): </w:t>
      </w:r>
      <w:r w:rsidR="00B67F01" w:rsidRPr="00F62D58">
        <w:rPr>
          <w:rFonts w:ascii="Times New Roman" w:hAnsi="Times New Roman"/>
          <w:spacing w:val="-2"/>
          <w:sz w:val="24"/>
          <w:szCs w:val="24"/>
        </w:rPr>
        <w:t>QCBS</w:t>
      </w:r>
      <w:r w:rsidR="00B67F01" w:rsidRPr="00F62D58">
        <w:rPr>
          <w:rFonts w:ascii="Times New Roman" w:hAnsi="Times New Roman"/>
          <w:spacing w:val="-2"/>
          <w:sz w:val="24"/>
          <w:szCs w:val="24"/>
          <w:lang w:val="uk-UA"/>
        </w:rPr>
        <w:t>-4.1.1</w:t>
      </w:r>
      <w:r w:rsidRPr="00173B48">
        <w:rPr>
          <w:rFonts w:ascii="Times New Roman" w:hAnsi="Times New Roman"/>
          <w:spacing w:val="-2"/>
          <w:sz w:val="24"/>
          <w:szCs w:val="24"/>
        </w:rPr>
        <w:t>.</w:t>
      </w:r>
      <w:r w:rsidRPr="00173B48">
        <w:rPr>
          <w:rFonts w:ascii="Times New Roman" w:hAnsi="Times New Roman"/>
          <w:spacing w:val="-2"/>
          <w:sz w:val="24"/>
        </w:rPr>
        <w:t xml:space="preserve"> </w:t>
      </w:r>
    </w:p>
    <w:p w:rsidR="00BC4D74" w:rsidRDefault="00BC4D74" w:rsidP="00BC4D74">
      <w:pPr>
        <w:suppressAutoHyphens/>
        <w:rPr>
          <w:rFonts w:ascii="Times New Roman" w:hAnsi="Times New Roman"/>
          <w:b/>
          <w:spacing w:val="-2"/>
          <w:sz w:val="24"/>
        </w:rPr>
      </w:pPr>
    </w:p>
    <w:p w:rsidR="00916E24" w:rsidRPr="00825B5C" w:rsidRDefault="007B5B3F" w:rsidP="00916E24">
      <w:pPr>
        <w:suppressAutoHyphens/>
        <w:jc w:val="both"/>
        <w:rPr>
          <w:rFonts w:ascii="Times New Roman" w:hAnsi="Times New Roman"/>
          <w:spacing w:val="-2"/>
          <w:sz w:val="24"/>
          <w:szCs w:val="24"/>
        </w:rPr>
      </w:pPr>
      <w:r w:rsidRPr="007B5B3F">
        <w:rPr>
          <w:rFonts w:ascii="Times New Roman" w:hAnsi="Times New Roman"/>
          <w:spacing w:val="-2"/>
          <w:sz w:val="24"/>
          <w:szCs w:val="24"/>
        </w:rPr>
        <w:t xml:space="preserve">Ukraine </w:t>
      </w:r>
      <w:r w:rsidR="009830E4" w:rsidRPr="007B5B3F">
        <w:rPr>
          <w:rFonts w:ascii="Times New Roman" w:hAnsi="Times New Roman"/>
          <w:spacing w:val="-2"/>
          <w:sz w:val="24"/>
          <w:szCs w:val="24"/>
        </w:rPr>
        <w:t>has received</w:t>
      </w:r>
      <w:r>
        <w:rPr>
          <w:rFonts w:ascii="Times New Roman" w:hAnsi="Times New Roman"/>
          <w:i/>
          <w:spacing w:val="-2"/>
          <w:sz w:val="24"/>
          <w:szCs w:val="24"/>
        </w:rPr>
        <w:t xml:space="preserve"> </w:t>
      </w:r>
      <w:r w:rsidR="009830E4" w:rsidRPr="00825B5C">
        <w:rPr>
          <w:rFonts w:ascii="Times New Roman" w:hAnsi="Times New Roman"/>
          <w:spacing w:val="-2"/>
          <w:sz w:val="24"/>
          <w:szCs w:val="24"/>
        </w:rPr>
        <w:t>financing from the World Bank</w:t>
      </w:r>
      <w:r w:rsidR="002A34E1">
        <w:rPr>
          <w:rFonts w:ascii="Times New Roman" w:hAnsi="Times New Roman"/>
          <w:spacing w:val="-2"/>
          <w:sz w:val="24"/>
          <w:szCs w:val="24"/>
        </w:rPr>
        <w:t xml:space="preserve"> (“the WB”)</w:t>
      </w:r>
      <w:r w:rsidR="009830E4" w:rsidRPr="00825B5C">
        <w:rPr>
          <w:rFonts w:ascii="Times New Roman" w:hAnsi="Times New Roman"/>
          <w:spacing w:val="-2"/>
          <w:sz w:val="24"/>
          <w:szCs w:val="24"/>
        </w:rPr>
        <w:t xml:space="preserve"> toward the cost of the </w:t>
      </w:r>
      <w:r w:rsidR="00B67F01">
        <w:rPr>
          <w:rFonts w:ascii="Times New Roman" w:hAnsi="Times New Roman"/>
          <w:spacing w:val="-2"/>
          <w:sz w:val="24"/>
          <w:szCs w:val="24"/>
        </w:rPr>
        <w:t xml:space="preserve">Project </w:t>
      </w:r>
      <w:r w:rsidRPr="007B5B3F">
        <w:rPr>
          <w:rFonts w:ascii="Times New Roman" w:hAnsi="Times New Roman"/>
          <w:spacing w:val="-2"/>
          <w:sz w:val="24"/>
          <w:szCs w:val="24"/>
        </w:rPr>
        <w:t xml:space="preserve">Strengthening </w:t>
      </w:r>
      <w:r w:rsidR="00B67F01">
        <w:rPr>
          <w:rFonts w:ascii="Times New Roman" w:hAnsi="Times New Roman"/>
          <w:spacing w:val="-2"/>
          <w:sz w:val="24"/>
          <w:szCs w:val="24"/>
        </w:rPr>
        <w:t>“</w:t>
      </w:r>
      <w:r w:rsidR="00B67F01" w:rsidRPr="007B0172">
        <w:rPr>
          <w:rFonts w:ascii="Times New Roman" w:hAnsi="Times New Roman"/>
          <w:sz w:val="24"/>
          <w:szCs w:val="24"/>
        </w:rPr>
        <w:t>Additional Financing of the Serving People, Improving Health Project</w:t>
      </w:r>
      <w:r w:rsidR="00B67F01">
        <w:rPr>
          <w:rFonts w:ascii="Times New Roman" w:hAnsi="Times New Roman"/>
          <w:sz w:val="24"/>
          <w:szCs w:val="24"/>
        </w:rPr>
        <w:t>”</w:t>
      </w:r>
      <w:r w:rsidR="009830E4" w:rsidRPr="00825B5C">
        <w:rPr>
          <w:rFonts w:ascii="Times New Roman" w:hAnsi="Times New Roman"/>
          <w:spacing w:val="-2"/>
          <w:sz w:val="24"/>
          <w:szCs w:val="24"/>
        </w:rPr>
        <w:t>, and intends to apply pa</w:t>
      </w:r>
      <w:r w:rsidR="001D70EB" w:rsidRPr="00825B5C">
        <w:rPr>
          <w:rFonts w:ascii="Times New Roman" w:hAnsi="Times New Roman"/>
          <w:spacing w:val="-2"/>
          <w:sz w:val="24"/>
          <w:szCs w:val="24"/>
        </w:rPr>
        <w:t>rt of the proceeds for consul</w:t>
      </w:r>
      <w:r w:rsidR="009830E4"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009830E4" w:rsidRPr="00825B5C">
        <w:rPr>
          <w:rFonts w:ascii="Times New Roman" w:hAnsi="Times New Roman"/>
          <w:spacing w:val="-2"/>
          <w:sz w:val="24"/>
          <w:szCs w:val="24"/>
        </w:rPr>
        <w:t xml:space="preserve"> services. </w:t>
      </w:r>
    </w:p>
    <w:p w:rsidR="00916E24" w:rsidRPr="00825B5C" w:rsidRDefault="00916E24" w:rsidP="00916E24">
      <w:pPr>
        <w:suppressAutoHyphens/>
        <w:jc w:val="both"/>
        <w:rPr>
          <w:rFonts w:ascii="Times New Roman" w:hAnsi="Times New Roman"/>
          <w:spacing w:val="-2"/>
          <w:sz w:val="24"/>
          <w:szCs w:val="24"/>
        </w:rPr>
      </w:pPr>
    </w:p>
    <w:p w:rsidR="002A34E1" w:rsidRDefault="009830E4" w:rsidP="007B5B3F">
      <w:pPr>
        <w:pStyle w:val="ad"/>
        <w:spacing w:after="120"/>
        <w:jc w:val="both"/>
        <w:rPr>
          <w:rFonts w:ascii="Times New Roman" w:hAnsi="Times New Roman"/>
          <w:szCs w:val="24"/>
        </w:rPr>
      </w:pPr>
      <w:r w:rsidRPr="00825B5C">
        <w:rPr>
          <w:rFonts w:ascii="Times New Roman" w:hAnsi="Times New Roman"/>
          <w:szCs w:val="24"/>
        </w:rPr>
        <w:t xml:space="preserve">The </w:t>
      </w:r>
      <w:r w:rsidR="00916E24" w:rsidRPr="00825B5C">
        <w:rPr>
          <w:rFonts w:ascii="Times New Roman" w:hAnsi="Times New Roman"/>
          <w:szCs w:val="24"/>
        </w:rPr>
        <w:t xml:space="preserve">consulting </w:t>
      </w:r>
      <w:r w:rsidRPr="00825B5C">
        <w:rPr>
          <w:rFonts w:ascii="Times New Roman" w:hAnsi="Times New Roman"/>
          <w:szCs w:val="24"/>
        </w:rPr>
        <w:t xml:space="preserve">services </w:t>
      </w:r>
      <w:r w:rsidR="00916E24" w:rsidRPr="00825B5C">
        <w:rPr>
          <w:rFonts w:ascii="Times New Roman" w:hAnsi="Times New Roman"/>
          <w:szCs w:val="24"/>
        </w:rPr>
        <w:t>(“</w:t>
      </w:r>
      <w:r w:rsidR="001D70EB" w:rsidRPr="00825B5C">
        <w:rPr>
          <w:rFonts w:ascii="Times New Roman" w:hAnsi="Times New Roman"/>
          <w:szCs w:val="24"/>
        </w:rPr>
        <w:t>the Services</w:t>
      </w:r>
      <w:r w:rsidR="00B67F01">
        <w:rPr>
          <w:rFonts w:ascii="Times New Roman" w:hAnsi="Times New Roman"/>
          <w:szCs w:val="24"/>
        </w:rPr>
        <w:t>”)</w:t>
      </w:r>
      <w:r w:rsidR="002A34E1" w:rsidRPr="002A34E1">
        <w:rPr>
          <w:rFonts w:ascii="Times New Roman" w:hAnsi="Times New Roman"/>
          <w:szCs w:val="24"/>
        </w:rPr>
        <w:t xml:space="preserve"> </w:t>
      </w:r>
      <w:r w:rsidR="002A34E1">
        <w:rPr>
          <w:rFonts w:ascii="Times New Roman" w:hAnsi="Times New Roman"/>
          <w:szCs w:val="24"/>
        </w:rPr>
        <w:t xml:space="preserve">include: </w:t>
      </w:r>
    </w:p>
    <w:p w:rsidR="002A34E1" w:rsidRDefault="002A34E1" w:rsidP="002A34E1">
      <w:pPr>
        <w:pStyle w:val="af7"/>
        <w:numPr>
          <w:ilvl w:val="0"/>
          <w:numId w:val="2"/>
        </w:numPr>
        <w:spacing w:before="120" w:after="120"/>
        <w:contextualSpacing w:val="0"/>
        <w:jc w:val="both"/>
        <w:rPr>
          <w:rFonts w:ascii="Times New Roman" w:hAnsi="Times New Roman"/>
          <w:lang w:val="en-US"/>
        </w:rPr>
      </w:pPr>
      <w:r w:rsidRPr="002A34E1">
        <w:rPr>
          <w:rFonts w:ascii="Times New Roman" w:hAnsi="Times New Roman"/>
          <w:lang w:val="en-US"/>
        </w:rPr>
        <w:t xml:space="preserve">conduction of an expert examination of </w:t>
      </w:r>
      <w:r w:rsidRPr="002A34E1">
        <w:rPr>
          <w:rFonts w:ascii="Times New Roman" w:hAnsi="Times New Roman" w:cs="Times New Roman"/>
          <w:lang w:val="en-US"/>
        </w:rPr>
        <w:t>emergency departments</w:t>
      </w:r>
      <w:r w:rsidRPr="002A34E1">
        <w:rPr>
          <w:rFonts w:ascii="Times New Roman" w:hAnsi="Times New Roman"/>
          <w:lang w:val="en-US"/>
        </w:rPr>
        <w:t xml:space="preserve">, outpatient and day surgery departments, stroke units and departments on conducting activities in accordance with the requirements of </w:t>
      </w:r>
      <w:r>
        <w:rPr>
          <w:rFonts w:ascii="Times New Roman" w:hAnsi="Times New Roman"/>
          <w:lang w:val="en-US"/>
        </w:rPr>
        <w:t xml:space="preserve">the </w:t>
      </w:r>
      <w:r w:rsidRPr="002A34E1">
        <w:rPr>
          <w:rFonts w:ascii="Times New Roman" w:hAnsi="Times New Roman"/>
          <w:lang w:val="en-US"/>
        </w:rPr>
        <w:t>M</w:t>
      </w:r>
      <w:r>
        <w:rPr>
          <w:rFonts w:ascii="Times New Roman" w:hAnsi="Times New Roman"/>
          <w:lang w:val="en-US"/>
        </w:rPr>
        <w:t xml:space="preserve">inistry </w:t>
      </w:r>
      <w:r w:rsidRPr="002A34E1">
        <w:rPr>
          <w:rFonts w:ascii="Times New Roman" w:hAnsi="Times New Roman"/>
          <w:lang w:val="en-US"/>
        </w:rPr>
        <w:t>o</w:t>
      </w:r>
      <w:r>
        <w:rPr>
          <w:rFonts w:ascii="Times New Roman" w:hAnsi="Times New Roman"/>
          <w:lang w:val="en-US"/>
        </w:rPr>
        <w:t xml:space="preserve">f </w:t>
      </w:r>
      <w:r w:rsidRPr="002A34E1">
        <w:rPr>
          <w:rFonts w:ascii="Times New Roman" w:hAnsi="Times New Roman"/>
          <w:lang w:val="en-US"/>
        </w:rPr>
        <w:t>H</w:t>
      </w:r>
      <w:r>
        <w:rPr>
          <w:rFonts w:ascii="Times New Roman" w:hAnsi="Times New Roman"/>
          <w:lang w:val="en-US"/>
        </w:rPr>
        <w:t>ealth of Ukraine’s</w:t>
      </w:r>
      <w:r w:rsidRPr="002A34E1">
        <w:rPr>
          <w:rFonts w:ascii="Times New Roman" w:hAnsi="Times New Roman"/>
          <w:lang w:val="en-US"/>
        </w:rPr>
        <w:t xml:space="preserve"> regulations and standards, state construction standards, state sanitary standards and regulations, international standards, etc.;</w:t>
      </w:r>
    </w:p>
    <w:p w:rsidR="002A34E1" w:rsidRPr="002A34E1" w:rsidRDefault="002A34E1" w:rsidP="002A34E1">
      <w:pPr>
        <w:pStyle w:val="af7"/>
        <w:numPr>
          <w:ilvl w:val="0"/>
          <w:numId w:val="2"/>
        </w:numPr>
        <w:spacing w:before="120" w:after="120"/>
        <w:contextualSpacing w:val="0"/>
        <w:jc w:val="both"/>
        <w:rPr>
          <w:rFonts w:ascii="Times New Roman" w:hAnsi="Times New Roman"/>
          <w:lang w:val="en-US"/>
        </w:rPr>
      </w:pPr>
      <w:r>
        <w:rPr>
          <w:rFonts w:ascii="Times New Roman" w:hAnsi="Times New Roman" w:cs="Times New Roman"/>
          <w:lang w:val="en-US"/>
        </w:rPr>
        <w:t xml:space="preserve">an </w:t>
      </w:r>
      <w:r w:rsidRPr="002A34E1">
        <w:rPr>
          <w:rFonts w:ascii="Times New Roman" w:hAnsi="Times New Roman" w:cs="Times New Roman"/>
          <w:lang w:val="en-US"/>
        </w:rPr>
        <w:t xml:space="preserve">engineering support for the modernization of selected facilities at the level of emergency departments, stroke departments and units, as well as departments of selected facilities providing outpatient surgery or day surgery services, and compliance with </w:t>
      </w:r>
      <w:r>
        <w:rPr>
          <w:rFonts w:ascii="Times New Roman" w:hAnsi="Times New Roman" w:cs="Times New Roman"/>
          <w:lang w:val="en-US"/>
        </w:rPr>
        <w:t xml:space="preserve">the </w:t>
      </w:r>
      <w:r w:rsidRPr="002A34E1">
        <w:rPr>
          <w:rFonts w:ascii="Times New Roman" w:hAnsi="Times New Roman"/>
          <w:lang w:val="en-US"/>
        </w:rPr>
        <w:t>M</w:t>
      </w:r>
      <w:r>
        <w:rPr>
          <w:rFonts w:ascii="Times New Roman" w:hAnsi="Times New Roman"/>
          <w:lang w:val="en-US"/>
        </w:rPr>
        <w:t xml:space="preserve">inistry </w:t>
      </w:r>
      <w:r w:rsidRPr="002A34E1">
        <w:rPr>
          <w:rFonts w:ascii="Times New Roman" w:hAnsi="Times New Roman"/>
          <w:lang w:val="en-US"/>
        </w:rPr>
        <w:t>o</w:t>
      </w:r>
      <w:r>
        <w:rPr>
          <w:rFonts w:ascii="Times New Roman" w:hAnsi="Times New Roman"/>
          <w:lang w:val="en-US"/>
        </w:rPr>
        <w:t xml:space="preserve">f </w:t>
      </w:r>
      <w:r w:rsidRPr="002A34E1">
        <w:rPr>
          <w:rFonts w:ascii="Times New Roman" w:hAnsi="Times New Roman"/>
          <w:lang w:val="en-US"/>
        </w:rPr>
        <w:t>H</w:t>
      </w:r>
      <w:r>
        <w:rPr>
          <w:rFonts w:ascii="Times New Roman" w:hAnsi="Times New Roman"/>
          <w:lang w:val="en-US"/>
        </w:rPr>
        <w:t>ealth of Ukraine’s</w:t>
      </w:r>
      <w:r w:rsidRPr="002A34E1">
        <w:rPr>
          <w:rFonts w:ascii="Times New Roman" w:hAnsi="Times New Roman" w:cs="Times New Roman"/>
          <w:lang w:val="en-US"/>
        </w:rPr>
        <w:t xml:space="preserve"> regulations and standards and the WB environmental and social requirements.</w:t>
      </w:r>
    </w:p>
    <w:p w:rsidR="00D12616" w:rsidRPr="007B5B3F" w:rsidRDefault="007B5B3F" w:rsidP="002A34E1">
      <w:pPr>
        <w:pStyle w:val="ad"/>
        <w:spacing w:before="120" w:after="120"/>
        <w:jc w:val="both"/>
        <w:rPr>
          <w:rFonts w:ascii="Times New Roman" w:hAnsi="Times New Roman"/>
          <w:szCs w:val="24"/>
          <w:lang w:val="uk-UA"/>
        </w:rPr>
      </w:pPr>
      <w:r w:rsidRPr="00173B48">
        <w:rPr>
          <w:rFonts w:ascii="Times New Roman" w:hAnsi="Times New Roman"/>
          <w:szCs w:val="24"/>
        </w:rPr>
        <w:t xml:space="preserve">The expected duration of the assignment is </w:t>
      </w:r>
      <w:r w:rsidR="002A34E1">
        <w:rPr>
          <w:rFonts w:ascii="Times New Roman" w:hAnsi="Times New Roman"/>
          <w:szCs w:val="24"/>
        </w:rPr>
        <w:t>approximately twenty two (22</w:t>
      </w:r>
      <w:r w:rsidRPr="00173B48">
        <w:rPr>
          <w:rFonts w:ascii="Times New Roman" w:hAnsi="Times New Roman"/>
          <w:szCs w:val="24"/>
        </w:rPr>
        <w:t xml:space="preserve">) </w:t>
      </w:r>
      <w:proofErr w:type="gramStart"/>
      <w:r w:rsidRPr="00173B48">
        <w:rPr>
          <w:rFonts w:ascii="Times New Roman" w:hAnsi="Times New Roman"/>
          <w:szCs w:val="24"/>
        </w:rPr>
        <w:t>months,</w:t>
      </w:r>
      <w:proofErr w:type="gramEnd"/>
      <w:r w:rsidRPr="00173B48">
        <w:rPr>
          <w:rFonts w:ascii="Times New Roman" w:hAnsi="Times New Roman"/>
          <w:szCs w:val="24"/>
        </w:rPr>
        <w:t xml:space="preserve"> the commencement is scheduled for </w:t>
      </w:r>
      <w:r w:rsidR="002A34E1">
        <w:rPr>
          <w:rFonts w:ascii="Times New Roman" w:hAnsi="Times New Roman"/>
          <w:szCs w:val="24"/>
        </w:rPr>
        <w:t>December 2021</w:t>
      </w:r>
      <w:r w:rsidRPr="00173B48">
        <w:rPr>
          <w:rFonts w:ascii="Times New Roman" w:hAnsi="Times New Roman"/>
          <w:szCs w:val="24"/>
        </w:rPr>
        <w:t>.</w:t>
      </w:r>
    </w:p>
    <w:p w:rsidR="00825B5C" w:rsidRPr="007B5B3F" w:rsidRDefault="00825B5C" w:rsidP="002A34E1">
      <w:pPr>
        <w:suppressAutoHyphens/>
        <w:spacing w:before="120" w:after="120"/>
        <w:jc w:val="both"/>
        <w:rPr>
          <w:rFonts w:ascii="Times New Roman" w:hAnsi="Times New Roman"/>
          <w:spacing w:val="-2"/>
          <w:sz w:val="24"/>
          <w:szCs w:val="24"/>
          <w:lang w:val="uk-UA"/>
        </w:rPr>
      </w:pPr>
      <w:r w:rsidRPr="00D12616">
        <w:rPr>
          <w:rFonts w:ascii="Times New Roman" w:hAnsi="Times New Roman"/>
          <w:spacing w:val="-2"/>
          <w:sz w:val="24"/>
          <w:szCs w:val="24"/>
        </w:rPr>
        <w:t xml:space="preserve">The </w:t>
      </w:r>
      <w:r w:rsidRPr="007B5B3F">
        <w:rPr>
          <w:rFonts w:ascii="Times New Roman" w:hAnsi="Times New Roman"/>
          <w:spacing w:val="-2"/>
          <w:sz w:val="24"/>
          <w:szCs w:val="24"/>
        </w:rPr>
        <w:t xml:space="preserve">detailed Terms of Reference (TOR) for the assignment can be obtained at the address </w:t>
      </w:r>
      <w:r w:rsidR="00372355" w:rsidRPr="007B5B3F">
        <w:rPr>
          <w:rFonts w:ascii="Times New Roman" w:hAnsi="Times New Roman"/>
          <w:spacing w:val="-2"/>
          <w:sz w:val="24"/>
          <w:szCs w:val="24"/>
        </w:rPr>
        <w:t>given</w:t>
      </w:r>
      <w:r w:rsidRPr="007B5B3F">
        <w:rPr>
          <w:rFonts w:ascii="Times New Roman" w:hAnsi="Times New Roman"/>
          <w:spacing w:val="-2"/>
          <w:sz w:val="24"/>
          <w:szCs w:val="24"/>
        </w:rPr>
        <w:t xml:space="preserve"> below.</w:t>
      </w:r>
    </w:p>
    <w:p w:rsidR="007B5B3F" w:rsidRDefault="009830E4" w:rsidP="007B5B3F">
      <w:pPr>
        <w:suppressAutoHyphens/>
        <w:spacing w:after="120"/>
        <w:jc w:val="both"/>
        <w:rPr>
          <w:rFonts w:ascii="Times New Roman" w:hAnsi="Times New Roman"/>
          <w:spacing w:val="-2"/>
          <w:sz w:val="24"/>
        </w:rPr>
      </w:pPr>
      <w:r w:rsidRPr="00146D68">
        <w:rPr>
          <w:rFonts w:ascii="Times New Roman" w:hAnsi="Times New Roman"/>
          <w:spacing w:val="-2"/>
          <w:sz w:val="24"/>
          <w:szCs w:val="24"/>
        </w:rPr>
        <w:t xml:space="preserve">The </w:t>
      </w:r>
      <w:r w:rsidR="002A34E1" w:rsidRPr="002A34E1">
        <w:rPr>
          <w:rFonts w:ascii="Times New Roman" w:hAnsi="Times New Roman"/>
          <w:spacing w:val="-2"/>
          <w:sz w:val="24"/>
          <w:szCs w:val="24"/>
        </w:rPr>
        <w:t>Ministry of Health of Ukraine</w:t>
      </w:r>
      <w:r w:rsidR="007B5B3F">
        <w:rPr>
          <w:rFonts w:ascii="Times New Roman" w:hAnsi="Times New Roman"/>
          <w:spacing w:val="-2"/>
          <w:sz w:val="24"/>
          <w:szCs w:val="24"/>
        </w:rPr>
        <w:t xml:space="preserve">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r w:rsidR="00EC50B8" w:rsidRPr="001D70EB">
        <w:rPr>
          <w:rFonts w:ascii="Times New Roman" w:hAnsi="Times New Roman"/>
          <w:spacing w:val="-2"/>
          <w:sz w:val="24"/>
        </w:rPr>
        <w:t xml:space="preserve">The </w:t>
      </w:r>
      <w:r w:rsidR="001D70EB" w:rsidRPr="001D70EB">
        <w:rPr>
          <w:rFonts w:ascii="Times New Roman" w:hAnsi="Times New Roman"/>
          <w:spacing w:val="-2"/>
          <w:sz w:val="24"/>
        </w:rPr>
        <w:t>shortlisting</w:t>
      </w:r>
      <w:r w:rsidR="007B5B3F">
        <w:rPr>
          <w:rFonts w:ascii="Times New Roman" w:hAnsi="Times New Roman"/>
          <w:spacing w:val="-2"/>
          <w:sz w:val="24"/>
        </w:rPr>
        <w:t xml:space="preserve"> criteria are:</w:t>
      </w:r>
    </w:p>
    <w:p w:rsidR="00622C94" w:rsidRDefault="00622C94" w:rsidP="00622C94">
      <w:pPr>
        <w:pStyle w:val="af7"/>
        <w:numPr>
          <w:ilvl w:val="1"/>
          <w:numId w:val="3"/>
        </w:numPr>
        <w:spacing w:before="120" w:after="120"/>
        <w:ind w:left="788" w:hanging="431"/>
        <w:contextualSpacing w:val="0"/>
        <w:jc w:val="both"/>
        <w:rPr>
          <w:rFonts w:ascii="Times New Roman" w:hAnsi="Times New Roman" w:cs="Times New Roman"/>
          <w:bCs/>
          <w:lang w:val="en-US"/>
        </w:rPr>
      </w:pPr>
      <w:r w:rsidRPr="00895199">
        <w:rPr>
          <w:rFonts w:ascii="Times New Roman" w:hAnsi="Times New Roman" w:cs="Times New Roman"/>
          <w:bCs/>
          <w:lang w:val="en-US"/>
        </w:rPr>
        <w:t xml:space="preserve">Proven experience in providing consulting services to executive authorities and local governments, HCFs in the development of design specifications, design and estimate documentation, support or technical supervision of </w:t>
      </w:r>
      <w:r w:rsidRPr="00895199">
        <w:rPr>
          <w:rFonts w:ascii="Times New Roman" w:hAnsi="Times New Roman" w:cs="Times New Roman"/>
          <w:bCs/>
          <w:lang w:val="en-US"/>
        </w:rPr>
        <w:lastRenderedPageBreak/>
        <w:t xml:space="preserve">construction/reconstruction/overhaul of premises for EDs during the last </w:t>
      </w:r>
      <w:r>
        <w:rPr>
          <w:rFonts w:ascii="Times New Roman" w:hAnsi="Times New Roman" w:cs="Times New Roman"/>
          <w:bCs/>
          <w:lang w:val="en-US"/>
        </w:rPr>
        <w:t>10</w:t>
      </w:r>
      <w:r w:rsidRPr="00895199">
        <w:rPr>
          <w:rFonts w:ascii="Times New Roman" w:hAnsi="Times New Roman" w:cs="Times New Roman"/>
          <w:bCs/>
          <w:lang w:val="en-US"/>
        </w:rPr>
        <w:t xml:space="preserve"> (</w:t>
      </w:r>
      <w:r>
        <w:rPr>
          <w:rFonts w:ascii="Times New Roman" w:hAnsi="Times New Roman" w:cs="Times New Roman"/>
          <w:bCs/>
          <w:lang w:val="en-US"/>
        </w:rPr>
        <w:t>ten</w:t>
      </w:r>
      <w:r w:rsidRPr="00895199">
        <w:rPr>
          <w:rFonts w:ascii="Times New Roman" w:hAnsi="Times New Roman" w:cs="Times New Roman"/>
          <w:bCs/>
          <w:lang w:val="en-US"/>
        </w:rPr>
        <w:t>) years;</w:t>
      </w:r>
    </w:p>
    <w:p w:rsidR="00622C94" w:rsidRPr="00895199" w:rsidRDefault="00622C94" w:rsidP="00622C94">
      <w:pPr>
        <w:pStyle w:val="af7"/>
        <w:numPr>
          <w:ilvl w:val="1"/>
          <w:numId w:val="3"/>
        </w:numPr>
        <w:spacing w:before="120" w:after="120"/>
        <w:contextualSpacing w:val="0"/>
        <w:jc w:val="both"/>
        <w:rPr>
          <w:rFonts w:ascii="Times New Roman" w:hAnsi="Times New Roman" w:cs="Times New Roman"/>
          <w:bCs/>
          <w:lang w:val="en-US"/>
        </w:rPr>
      </w:pPr>
      <w:r>
        <w:rPr>
          <w:rFonts w:ascii="Times New Roman" w:hAnsi="Times New Roman" w:cs="Times New Roman"/>
          <w:bCs/>
          <w:lang w:val="en-US"/>
        </w:rPr>
        <w:t>At least 1 (one) FIDIC (</w:t>
      </w:r>
      <w:r w:rsidRPr="00622C94">
        <w:rPr>
          <w:rFonts w:ascii="Times New Roman" w:hAnsi="Times New Roman" w:cs="Times New Roman"/>
          <w:bCs/>
          <w:lang w:val="en-US"/>
        </w:rPr>
        <w:t>the International Federation of Consulting Engineers</w:t>
      </w:r>
      <w:r>
        <w:rPr>
          <w:rFonts w:ascii="Times New Roman" w:hAnsi="Times New Roman" w:cs="Times New Roman"/>
          <w:bCs/>
          <w:lang w:val="en-US"/>
        </w:rPr>
        <w:t>) supervision project for construction/reconstruction of the medical facilities in the CIS (</w:t>
      </w:r>
      <w:r w:rsidRPr="00622C94">
        <w:rPr>
          <w:rFonts w:ascii="Times New Roman" w:hAnsi="Times New Roman" w:cs="Times New Roman"/>
          <w:bCs/>
          <w:lang w:val="en-US"/>
        </w:rPr>
        <w:t>Commonwealth of Independent States</w:t>
      </w:r>
      <w:r>
        <w:rPr>
          <w:rFonts w:ascii="Times New Roman" w:hAnsi="Times New Roman" w:cs="Times New Roman"/>
          <w:bCs/>
          <w:lang w:val="en-US"/>
        </w:rPr>
        <w:t>) region with the minimum value of US$ 350.000,00 significantly executed (at least 60% of the contract value) during the last five years;</w:t>
      </w:r>
    </w:p>
    <w:p w:rsidR="00622C94" w:rsidRPr="007B0172" w:rsidRDefault="00622C94" w:rsidP="00622C94">
      <w:pPr>
        <w:pStyle w:val="af7"/>
        <w:numPr>
          <w:ilvl w:val="1"/>
          <w:numId w:val="3"/>
        </w:numPr>
        <w:spacing w:before="120" w:after="120"/>
        <w:ind w:left="788" w:hanging="431"/>
        <w:contextualSpacing w:val="0"/>
        <w:jc w:val="both"/>
        <w:rPr>
          <w:rFonts w:ascii="Times New Roman" w:hAnsi="Times New Roman" w:cs="Times New Roman"/>
          <w:bCs/>
          <w:lang w:val="en-US"/>
        </w:rPr>
      </w:pPr>
      <w:r w:rsidRPr="007B0172">
        <w:rPr>
          <w:rFonts w:ascii="Times New Roman" w:hAnsi="Times New Roman" w:cs="Times New Roman"/>
          <w:bCs/>
          <w:lang w:val="en-US"/>
        </w:rPr>
        <w:t>Proven experience in providing consulting services to executive authorities and local governments in conducting health care expert examinations;</w:t>
      </w:r>
    </w:p>
    <w:p w:rsidR="00EC50B8" w:rsidRDefault="00C70D43" w:rsidP="00622C94">
      <w:pPr>
        <w:suppressAutoHyphens/>
        <w:spacing w:before="120" w:after="120"/>
        <w:jc w:val="both"/>
        <w:rPr>
          <w:rFonts w:ascii="Times New Roman" w:hAnsi="Times New Roman"/>
          <w:spacing w:val="-2"/>
          <w:sz w:val="24"/>
        </w:rPr>
      </w:pPr>
      <w:r>
        <w:rPr>
          <w:rFonts w:ascii="Times New Roman" w:hAnsi="Times New Roman"/>
          <w:spacing w:val="-2"/>
          <w:sz w:val="24"/>
        </w:rPr>
        <w:t xml:space="preserve">Key Experts will not be evaluated </w:t>
      </w:r>
      <w:r w:rsidR="004C3F92">
        <w:rPr>
          <w:rFonts w:ascii="Times New Roman" w:hAnsi="Times New Roman"/>
          <w:spacing w:val="-2"/>
          <w:sz w:val="24"/>
        </w:rPr>
        <w:t xml:space="preserve">at </w:t>
      </w:r>
      <w:r w:rsidR="0083275E">
        <w:rPr>
          <w:rFonts w:ascii="Times New Roman" w:hAnsi="Times New Roman"/>
          <w:spacing w:val="-2"/>
          <w:sz w:val="24"/>
        </w:rPr>
        <w:t xml:space="preserve">the </w:t>
      </w:r>
      <w:r w:rsidR="004C3F92">
        <w:rPr>
          <w:rFonts w:ascii="Times New Roman" w:hAnsi="Times New Roman"/>
          <w:spacing w:val="-2"/>
          <w:sz w:val="24"/>
        </w:rPr>
        <w:t>shortlisting stage.</w:t>
      </w:r>
    </w:p>
    <w:p w:rsidR="00E07E32" w:rsidRPr="00E07E32" w:rsidRDefault="001D70EB" w:rsidP="00622C94">
      <w:pPr>
        <w:suppressAutoHyphens/>
        <w:spacing w:before="120" w:after="120"/>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F4A47">
        <w:rPr>
          <w:rFonts w:ascii="Times New Roman" w:hAnsi="Times New Roman"/>
          <w:spacing w:val="-2"/>
          <w:sz w:val="24"/>
        </w:rPr>
        <w:t xml:space="preserve">dated </w:t>
      </w:r>
      <w:r w:rsidR="005A0276">
        <w:rPr>
          <w:rFonts w:ascii="Times New Roman" w:hAnsi="Times New Roman"/>
          <w:spacing w:val="-2"/>
          <w:sz w:val="24"/>
        </w:rPr>
        <w:t>July 2016</w:t>
      </w:r>
      <w:r w:rsidR="005F4A47">
        <w:rPr>
          <w:rFonts w:ascii="Times New Roman" w:hAnsi="Times New Roman"/>
          <w:spacing w:val="-2"/>
          <w:sz w:val="24"/>
        </w:rPr>
        <w:t xml:space="preserve"> (revised in November 2017 and August 2018)</w:t>
      </w:r>
      <w:r w:rsidR="005A0276">
        <w:rPr>
          <w:rFonts w:ascii="Times New Roman" w:hAnsi="Times New Roman"/>
          <w:spacing w:val="-2"/>
          <w:sz w:val="24"/>
        </w:rPr>
        <w:t xml:space="preserve"> </w:t>
      </w:r>
      <w:r w:rsidR="00137802">
        <w:rPr>
          <w:rFonts w:ascii="Times New Roman" w:hAnsi="Times New Roman"/>
          <w:spacing w:val="-2"/>
          <w:sz w:val="24"/>
        </w:rPr>
        <w:t>(“Procurement Regulations”),</w:t>
      </w:r>
      <w:r w:rsidR="004E721D" w:rsidRPr="001D70EB">
        <w:rPr>
          <w:rFonts w:ascii="Times New Roman" w:hAnsi="Times New Roman"/>
          <w:spacing w:val="-2"/>
          <w:sz w:val="24"/>
        </w:rPr>
        <w:t xml:space="preserve"> setting forth the World Bank’s policy on conflict of interest.  </w:t>
      </w:r>
      <w:r w:rsidR="004E721D">
        <w:rPr>
          <w:rFonts w:ascii="Times New Roman" w:hAnsi="Times New Roman"/>
          <w:spacing w:val="-2"/>
          <w:sz w:val="24"/>
        </w:rPr>
        <w:t xml:space="preserve">  </w:t>
      </w:r>
    </w:p>
    <w:p w:rsidR="00F17486" w:rsidRPr="00095418" w:rsidRDefault="009830E4" w:rsidP="00622C94">
      <w:pPr>
        <w:spacing w:before="120" w:after="120"/>
        <w:jc w:val="both"/>
        <w:rPr>
          <w:rFonts w:ascii="Calibri" w:hAnsi="Calibri" w:cs="Calibri"/>
          <w:szCs w:val="22"/>
        </w:rPr>
      </w:pPr>
      <w:r>
        <w:rPr>
          <w:rFonts w:ascii="Times New Roman" w:hAnsi="Times New Roman"/>
          <w:spacing w:val="-2"/>
          <w:sz w:val="24"/>
        </w:rPr>
        <w:t xml:space="preserve">Consultants may associate </w:t>
      </w:r>
      <w:r w:rsidR="006F3706">
        <w:rPr>
          <w:rFonts w:ascii="Times New Roman" w:hAnsi="Times New Roman"/>
          <w:spacing w:val="-2"/>
          <w:sz w:val="24"/>
        </w:rPr>
        <w:t xml:space="preserve">with other firms </w:t>
      </w:r>
      <w:r>
        <w:rPr>
          <w:rFonts w:ascii="Times New Roman" w:hAnsi="Times New Roman"/>
          <w:spacing w:val="-2"/>
          <w:sz w:val="24"/>
        </w:rPr>
        <w:t>to enhance their qualifications</w:t>
      </w:r>
      <w:r w:rsidR="00095418" w:rsidRPr="001C4752">
        <w:rPr>
          <w:rFonts w:ascii="Times New Roman" w:hAnsi="Times New Roman"/>
          <w:sz w:val="24"/>
          <w:szCs w:val="24"/>
        </w:rPr>
        <w:t xml:space="preserve">, but should </w:t>
      </w:r>
      <w:r w:rsidR="004C3F92">
        <w:rPr>
          <w:rFonts w:ascii="Times New Roman" w:hAnsi="Times New Roman"/>
          <w:sz w:val="24"/>
          <w:szCs w:val="24"/>
        </w:rPr>
        <w:t xml:space="preserve">indicate </w:t>
      </w:r>
      <w:r w:rsidR="00095418" w:rsidRPr="001C4752">
        <w:rPr>
          <w:rFonts w:ascii="Times New Roman" w:hAnsi="Times New Roman"/>
          <w:sz w:val="24"/>
          <w:szCs w:val="24"/>
        </w:rPr>
        <w:t xml:space="preserve">clearly whether the association is in the form of a </w:t>
      </w:r>
      <w:r w:rsidR="00684E8F">
        <w:rPr>
          <w:rFonts w:ascii="Times New Roman" w:hAnsi="Times New Roman"/>
          <w:sz w:val="24"/>
          <w:szCs w:val="24"/>
        </w:rPr>
        <w:t>j</w:t>
      </w:r>
      <w:r w:rsidR="00095418" w:rsidRPr="001C4752">
        <w:rPr>
          <w:rFonts w:ascii="Times New Roman" w:hAnsi="Times New Roman"/>
          <w:sz w:val="24"/>
          <w:szCs w:val="24"/>
        </w:rPr>
        <w:t>oint</w:t>
      </w:r>
      <w:r w:rsidR="0092546E">
        <w:rPr>
          <w:rFonts w:ascii="Times New Roman" w:hAnsi="Times New Roman"/>
          <w:sz w:val="24"/>
          <w:szCs w:val="24"/>
        </w:rPr>
        <w:t xml:space="preserve"> </w:t>
      </w:r>
      <w:r w:rsidR="00684E8F">
        <w:rPr>
          <w:rFonts w:ascii="Times New Roman" w:hAnsi="Times New Roman"/>
          <w:sz w:val="24"/>
          <w:szCs w:val="24"/>
        </w:rPr>
        <w:t>v</w:t>
      </w:r>
      <w:r w:rsidR="00095418" w:rsidRPr="001C4752">
        <w:rPr>
          <w:rFonts w:ascii="Times New Roman" w:hAnsi="Times New Roman"/>
          <w:sz w:val="24"/>
          <w:szCs w:val="24"/>
        </w:rPr>
        <w:t xml:space="preserve">enture </w:t>
      </w:r>
      <w:r w:rsidR="004C3F92">
        <w:rPr>
          <w:rFonts w:ascii="Times New Roman" w:hAnsi="Times New Roman"/>
          <w:sz w:val="24"/>
          <w:szCs w:val="24"/>
        </w:rPr>
        <w:t>and/</w:t>
      </w:r>
      <w:r w:rsidR="00095418" w:rsidRPr="001C4752">
        <w:rPr>
          <w:rFonts w:ascii="Times New Roman" w:hAnsi="Times New Roman"/>
          <w:sz w:val="24"/>
          <w:szCs w:val="24"/>
        </w:rPr>
        <w:t xml:space="preserve">or </w:t>
      </w:r>
      <w:r w:rsidR="004C3F92">
        <w:rPr>
          <w:rFonts w:ascii="Times New Roman" w:hAnsi="Times New Roman"/>
          <w:sz w:val="24"/>
          <w:szCs w:val="24"/>
        </w:rPr>
        <w:t>a</w:t>
      </w:r>
      <w:r w:rsidR="00095418" w:rsidRPr="001C4752">
        <w:rPr>
          <w:rFonts w:ascii="Times New Roman" w:hAnsi="Times New Roman"/>
          <w:sz w:val="24"/>
          <w:szCs w:val="24"/>
        </w:rPr>
        <w:t xml:space="preserve"> </w:t>
      </w:r>
      <w:r w:rsidR="00BD14B2">
        <w:rPr>
          <w:rFonts w:ascii="Times New Roman" w:hAnsi="Times New Roman"/>
          <w:sz w:val="24"/>
          <w:szCs w:val="24"/>
        </w:rPr>
        <w:t>sub-consultancy</w:t>
      </w:r>
      <w:r w:rsidR="00095418" w:rsidRPr="001C4752">
        <w:rPr>
          <w:rFonts w:ascii="Times New Roman" w:hAnsi="Times New Roman"/>
          <w:sz w:val="24"/>
          <w:szCs w:val="24"/>
        </w:rPr>
        <w:t xml:space="preserve">. In the case of a </w:t>
      </w:r>
      <w:r w:rsidR="0092546E">
        <w:rPr>
          <w:rFonts w:ascii="Times New Roman" w:hAnsi="Times New Roman"/>
          <w:sz w:val="24"/>
          <w:szCs w:val="24"/>
        </w:rPr>
        <w:t>j</w:t>
      </w:r>
      <w:r w:rsidR="00095418" w:rsidRPr="001C4752">
        <w:rPr>
          <w:rFonts w:ascii="Times New Roman" w:hAnsi="Times New Roman"/>
          <w:sz w:val="24"/>
          <w:szCs w:val="24"/>
        </w:rPr>
        <w:t xml:space="preserve">oint </w:t>
      </w:r>
      <w:r w:rsidR="00DD7362">
        <w:rPr>
          <w:rFonts w:ascii="Times New Roman" w:hAnsi="Times New Roman"/>
          <w:sz w:val="24"/>
          <w:szCs w:val="24"/>
        </w:rPr>
        <w:t>v</w:t>
      </w:r>
      <w:r w:rsidR="00095418" w:rsidRPr="001C4752">
        <w:rPr>
          <w:rFonts w:ascii="Times New Roman" w:hAnsi="Times New Roman"/>
          <w:sz w:val="24"/>
          <w:szCs w:val="24"/>
        </w:rPr>
        <w:t xml:space="preserve">enture, all </w:t>
      </w:r>
      <w:r w:rsidR="00DF4F57" w:rsidRPr="001C4752">
        <w:rPr>
          <w:rFonts w:ascii="Times New Roman" w:hAnsi="Times New Roman"/>
          <w:sz w:val="24"/>
          <w:szCs w:val="24"/>
        </w:rPr>
        <w:t xml:space="preserve">the partners in </w:t>
      </w:r>
      <w:r w:rsidR="00DD7362">
        <w:rPr>
          <w:rFonts w:ascii="Times New Roman" w:hAnsi="Times New Roman"/>
          <w:sz w:val="24"/>
          <w:szCs w:val="24"/>
        </w:rPr>
        <w:t xml:space="preserve">the joint venture </w:t>
      </w:r>
      <w:r w:rsidR="00DF4F57" w:rsidRPr="001C4752">
        <w:rPr>
          <w:rFonts w:ascii="Times New Roman" w:hAnsi="Times New Roman"/>
          <w:sz w:val="24"/>
          <w:szCs w:val="24"/>
        </w:rPr>
        <w:t>shall be jointly and severally liable for the entire contract</w:t>
      </w:r>
      <w:r w:rsidR="00A90DFA">
        <w:rPr>
          <w:rFonts w:ascii="Times New Roman" w:hAnsi="Times New Roman"/>
          <w:sz w:val="24"/>
          <w:szCs w:val="24"/>
        </w:rPr>
        <w:t>,</w:t>
      </w:r>
      <w:r w:rsidR="00DF4F57" w:rsidRPr="001C4752">
        <w:rPr>
          <w:rFonts w:ascii="Times New Roman" w:hAnsi="Times New Roman"/>
          <w:sz w:val="24"/>
          <w:szCs w:val="24"/>
        </w:rPr>
        <w:t xml:space="preserve"> if selected.</w:t>
      </w:r>
    </w:p>
    <w:p w:rsidR="009830E4" w:rsidRDefault="001D70EB" w:rsidP="00622C94">
      <w:pPr>
        <w:suppressAutoHyphens/>
        <w:spacing w:before="120" w:after="120"/>
        <w:jc w:val="both"/>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41617D">
        <w:rPr>
          <w:rFonts w:ascii="Times New Roman" w:hAnsi="Times New Roman"/>
          <w:spacing w:val="-2"/>
          <w:sz w:val="24"/>
        </w:rPr>
        <w:t xml:space="preserve">Consultant’s </w:t>
      </w:r>
      <w:r w:rsidR="00622C94" w:rsidRPr="00622C94">
        <w:rPr>
          <w:rFonts w:ascii="Times New Roman" w:hAnsi="Times New Roman"/>
          <w:spacing w:val="-2"/>
          <w:sz w:val="24"/>
        </w:rPr>
        <w:t>Quality and Cost Based Selection</w:t>
      </w:r>
      <w:r w:rsidR="00622C94">
        <w:rPr>
          <w:rFonts w:ascii="Times New Roman" w:hAnsi="Times New Roman"/>
          <w:spacing w:val="-2"/>
          <w:sz w:val="24"/>
        </w:rPr>
        <w:t xml:space="preserve"> (QCBS</w:t>
      </w:r>
      <w:r w:rsidR="0041617D">
        <w:rPr>
          <w:rFonts w:ascii="Times New Roman" w:hAnsi="Times New Roman"/>
          <w:spacing w:val="-2"/>
          <w:sz w:val="24"/>
        </w:rPr>
        <w:t>)</w:t>
      </w:r>
      <w:r w:rsidR="00E07E32">
        <w:rPr>
          <w:rFonts w:ascii="Times New Roman" w:hAnsi="Times New Roman"/>
          <w:spacing w:val="-2"/>
          <w:sz w:val="24"/>
        </w:rPr>
        <w:t xml:space="preserve"> 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rsidR="009830E4" w:rsidRPr="0041617D" w:rsidRDefault="00916E24" w:rsidP="00622C94">
      <w:pPr>
        <w:suppressAutoHyphens/>
        <w:spacing w:before="120" w:after="120"/>
        <w:jc w:val="both"/>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w:t>
      </w:r>
      <w:r w:rsidR="009830E4" w:rsidRPr="0041617D">
        <w:rPr>
          <w:rFonts w:ascii="Times New Roman" w:hAnsi="Times New Roman"/>
          <w:spacing w:val="-2"/>
          <w:sz w:val="24"/>
        </w:rPr>
        <w:t>below during office hours</w:t>
      </w:r>
      <w:r w:rsidR="0041617D" w:rsidRPr="0041617D">
        <w:rPr>
          <w:rFonts w:ascii="Times New Roman" w:hAnsi="Times New Roman"/>
          <w:spacing w:val="-2"/>
          <w:sz w:val="24"/>
        </w:rPr>
        <w:t xml:space="preserve">: </w:t>
      </w:r>
      <w:r w:rsidR="008770E8">
        <w:rPr>
          <w:rFonts w:ascii="Times New Roman" w:hAnsi="Times New Roman"/>
          <w:spacing w:val="-2"/>
          <w:sz w:val="24"/>
        </w:rPr>
        <w:t>10</w:t>
      </w:r>
      <w:r w:rsidR="0041617D" w:rsidRPr="0041617D">
        <w:rPr>
          <w:rFonts w:ascii="Times New Roman" w:hAnsi="Times New Roman"/>
          <w:spacing w:val="-2"/>
          <w:sz w:val="24"/>
        </w:rPr>
        <w:t>:</w:t>
      </w:r>
      <w:r w:rsidR="009830E4" w:rsidRPr="0041617D">
        <w:rPr>
          <w:rFonts w:ascii="Times New Roman" w:hAnsi="Times New Roman"/>
          <w:spacing w:val="-2"/>
          <w:sz w:val="24"/>
        </w:rPr>
        <w:t>00 to 17</w:t>
      </w:r>
      <w:r w:rsidR="0041617D" w:rsidRPr="0041617D">
        <w:rPr>
          <w:rFonts w:ascii="Times New Roman" w:hAnsi="Times New Roman"/>
          <w:spacing w:val="-2"/>
          <w:sz w:val="24"/>
        </w:rPr>
        <w:t>:</w:t>
      </w:r>
      <w:r w:rsidR="009830E4" w:rsidRPr="0041617D">
        <w:rPr>
          <w:rFonts w:ascii="Times New Roman" w:hAnsi="Times New Roman"/>
          <w:spacing w:val="-2"/>
          <w:sz w:val="24"/>
        </w:rPr>
        <w:t>00 hours</w:t>
      </w:r>
      <w:r w:rsidR="0041617D" w:rsidRPr="0041617D">
        <w:rPr>
          <w:rFonts w:ascii="Times New Roman" w:hAnsi="Times New Roman"/>
          <w:spacing w:val="-2"/>
          <w:sz w:val="24"/>
        </w:rPr>
        <w:t xml:space="preserve"> (local time) Monday to Friday</w:t>
      </w:r>
      <w:r w:rsidR="009830E4" w:rsidRPr="0041617D">
        <w:rPr>
          <w:rFonts w:ascii="Times New Roman" w:hAnsi="Times New Roman"/>
          <w:spacing w:val="-2"/>
          <w:sz w:val="24"/>
        </w:rPr>
        <w:t>.</w:t>
      </w:r>
    </w:p>
    <w:p w:rsidR="009830E4" w:rsidRDefault="009830E4" w:rsidP="00622C94">
      <w:pPr>
        <w:suppressAutoHyphens/>
        <w:spacing w:before="120" w:after="120"/>
        <w:jc w:val="both"/>
        <w:rPr>
          <w:rFonts w:ascii="Times New Roman" w:hAnsi="Times New Roman"/>
          <w:spacing w:val="-2"/>
          <w:sz w:val="24"/>
        </w:rPr>
      </w:pPr>
      <w:r>
        <w:rPr>
          <w:rFonts w:ascii="Times New Roman" w:hAnsi="Times New Roman"/>
          <w:spacing w:val="-2"/>
          <w:sz w:val="24"/>
        </w:rPr>
        <w:t xml:space="preserve">Expressions of interest must be delivered </w:t>
      </w:r>
      <w:r w:rsidR="008929AC">
        <w:rPr>
          <w:rFonts w:ascii="Times New Roman" w:hAnsi="Times New Roman"/>
          <w:spacing w:val="-2"/>
          <w:sz w:val="24"/>
        </w:rPr>
        <w:t>in a written form</w:t>
      </w:r>
      <w:r w:rsidR="005F4A47">
        <w:rPr>
          <w:rFonts w:ascii="Times New Roman" w:hAnsi="Times New Roman"/>
          <w:spacing w:val="-2"/>
          <w:sz w:val="24"/>
        </w:rPr>
        <w:t xml:space="preserve"> in English </w:t>
      </w:r>
      <w:r>
        <w:rPr>
          <w:rFonts w:ascii="Times New Roman" w:hAnsi="Times New Roman"/>
          <w:spacing w:val="-2"/>
          <w:sz w:val="24"/>
        </w:rPr>
        <w:t xml:space="preserve">to the address </w:t>
      </w:r>
      <w:r w:rsidRPr="001D70EB">
        <w:rPr>
          <w:rFonts w:ascii="Times New Roman" w:hAnsi="Times New Roman"/>
          <w:spacing w:val="-2"/>
          <w:sz w:val="24"/>
        </w:rPr>
        <w:t xml:space="preserve">below </w:t>
      </w:r>
      <w:r w:rsidR="008929AC" w:rsidRPr="001D70EB">
        <w:rPr>
          <w:rFonts w:ascii="Times New Roman" w:hAnsi="Times New Roman"/>
          <w:spacing w:val="-2"/>
          <w:sz w:val="24"/>
        </w:rPr>
        <w:t xml:space="preserve">(in person, or by mail, or by fax, or by e-mail) </w:t>
      </w:r>
      <w:r w:rsidRPr="00E13F7E">
        <w:rPr>
          <w:rFonts w:ascii="Times New Roman" w:hAnsi="Times New Roman"/>
          <w:spacing w:val="-2"/>
          <w:sz w:val="24"/>
        </w:rPr>
        <w:t xml:space="preserve">by </w:t>
      </w:r>
      <w:r w:rsidR="000F6714">
        <w:rPr>
          <w:rFonts w:ascii="Times New Roman" w:hAnsi="Times New Roman"/>
          <w:b/>
          <w:spacing w:val="-2"/>
          <w:sz w:val="24"/>
        </w:rPr>
        <w:t>September 16</w:t>
      </w:r>
      <w:r w:rsidR="005F4A47" w:rsidRPr="00BF1291">
        <w:rPr>
          <w:rFonts w:ascii="Times New Roman" w:hAnsi="Times New Roman"/>
          <w:b/>
          <w:spacing w:val="-2"/>
          <w:sz w:val="24"/>
        </w:rPr>
        <w:t>, 2021</w:t>
      </w:r>
      <w:r w:rsidR="0041617D">
        <w:rPr>
          <w:rFonts w:ascii="Times New Roman" w:hAnsi="Times New Roman"/>
          <w:spacing w:val="-2"/>
          <w:sz w:val="24"/>
        </w:rPr>
        <w:t xml:space="preserve"> until 17:00 (local time)</w:t>
      </w:r>
      <w:r w:rsidRPr="001D70EB">
        <w:rPr>
          <w:rFonts w:ascii="Times New Roman" w:hAnsi="Times New Roman"/>
          <w:spacing w:val="-2"/>
          <w:sz w:val="24"/>
        </w:rPr>
        <w:t>.</w:t>
      </w:r>
      <w:r w:rsidR="005F4A47" w:rsidRPr="005F4A47">
        <w:t xml:space="preserve"> </w:t>
      </w:r>
      <w:r w:rsidR="005F4A47" w:rsidRPr="005F4A47">
        <w:rPr>
          <w:rFonts w:ascii="Times New Roman" w:hAnsi="Times New Roman"/>
          <w:spacing w:val="-2"/>
          <w:sz w:val="24"/>
        </w:rPr>
        <w:t xml:space="preserve">Expressions of interest </w:t>
      </w:r>
      <w:r w:rsidR="005F4A47">
        <w:rPr>
          <w:rFonts w:ascii="Times New Roman" w:hAnsi="Times New Roman"/>
          <w:spacing w:val="-2"/>
          <w:sz w:val="24"/>
        </w:rPr>
        <w:t>should</w:t>
      </w:r>
      <w:r w:rsidR="005F4A47" w:rsidRPr="005F4A47">
        <w:rPr>
          <w:rFonts w:ascii="Times New Roman" w:hAnsi="Times New Roman"/>
          <w:spacing w:val="-2"/>
          <w:sz w:val="24"/>
        </w:rPr>
        <w:t xml:space="preserve"> be submitted with the following topic: "QCBS-4.1.1: Expressions of interest".</w:t>
      </w:r>
    </w:p>
    <w:p w:rsidR="009830E4" w:rsidRDefault="009830E4">
      <w:pPr>
        <w:suppressAutoHyphens/>
        <w:rPr>
          <w:rFonts w:ascii="Times New Roman" w:hAnsi="Times New Roman"/>
          <w:spacing w:val="-2"/>
          <w:sz w:val="24"/>
        </w:rPr>
      </w:pPr>
    </w:p>
    <w:p w:rsidR="005F4A47" w:rsidRPr="00FD747B" w:rsidRDefault="00D8477E" w:rsidP="00FD747B">
      <w:pPr>
        <w:suppressAutoHyphens/>
        <w:ind w:firstLine="567"/>
        <w:jc w:val="both"/>
        <w:rPr>
          <w:iCs/>
          <w:szCs w:val="24"/>
        </w:rPr>
      </w:pPr>
      <w:r>
        <w:rPr>
          <w:iCs/>
          <w:spacing w:val="-2"/>
          <w:szCs w:val="24"/>
        </w:rPr>
        <w:t>Address</w:t>
      </w:r>
      <w:r w:rsidR="00FD747B">
        <w:rPr>
          <w:iCs/>
          <w:spacing w:val="-2"/>
          <w:szCs w:val="24"/>
        </w:rPr>
        <w:t>:</w:t>
      </w:r>
    </w:p>
    <w:p w:rsidR="005F4A47" w:rsidRPr="00D57CE6" w:rsidRDefault="005F4A47" w:rsidP="005F4A47">
      <w:pPr>
        <w:suppressAutoHyphens/>
        <w:ind w:firstLine="567"/>
        <w:jc w:val="both"/>
        <w:rPr>
          <w:iCs/>
          <w:szCs w:val="24"/>
          <w:lang w:val="uk-UA"/>
        </w:rPr>
      </w:pPr>
    </w:p>
    <w:p w:rsidR="005F4A47" w:rsidRPr="00D57CE6" w:rsidRDefault="000E15EA" w:rsidP="005F4A47">
      <w:pPr>
        <w:suppressAutoHyphens/>
        <w:ind w:left="567"/>
        <w:jc w:val="both"/>
        <w:rPr>
          <w:iCs/>
          <w:szCs w:val="24"/>
          <w:lang w:val="uk-UA"/>
        </w:rPr>
      </w:pPr>
      <w:r w:rsidRPr="00146D68">
        <w:rPr>
          <w:rFonts w:ascii="Times New Roman" w:hAnsi="Times New Roman"/>
          <w:spacing w:val="-2"/>
          <w:sz w:val="24"/>
          <w:szCs w:val="24"/>
        </w:rPr>
        <w:t xml:space="preserve">The </w:t>
      </w:r>
      <w:r w:rsidRPr="002A34E1">
        <w:rPr>
          <w:rFonts w:ascii="Times New Roman" w:hAnsi="Times New Roman"/>
          <w:spacing w:val="-2"/>
          <w:sz w:val="24"/>
          <w:szCs w:val="24"/>
        </w:rPr>
        <w:t>Ministry of Health of Ukraine</w:t>
      </w:r>
    </w:p>
    <w:p w:rsidR="005F4A47" w:rsidRPr="00D8477E" w:rsidRDefault="000E15EA" w:rsidP="005F4A47">
      <w:pPr>
        <w:suppressAutoHyphens/>
        <w:ind w:left="567"/>
        <w:jc w:val="both"/>
        <w:rPr>
          <w:rFonts w:ascii="Times New Roman" w:hAnsi="Times New Roman"/>
          <w:spacing w:val="-2"/>
          <w:sz w:val="24"/>
          <w:szCs w:val="24"/>
        </w:rPr>
      </w:pPr>
      <w:r w:rsidRPr="00D8477E">
        <w:rPr>
          <w:rFonts w:ascii="Times New Roman" w:hAnsi="Times New Roman"/>
          <w:spacing w:val="-2"/>
          <w:sz w:val="24"/>
          <w:szCs w:val="24"/>
        </w:rPr>
        <w:t>Project</w:t>
      </w:r>
      <w:r w:rsidR="00D8477E" w:rsidRPr="00D8477E">
        <w:rPr>
          <w:rFonts w:ascii="Times New Roman" w:hAnsi="Times New Roman"/>
          <w:spacing w:val="-2"/>
          <w:sz w:val="24"/>
          <w:szCs w:val="24"/>
        </w:rPr>
        <w:t xml:space="preserve"> Consultancy Support Unit </w:t>
      </w:r>
    </w:p>
    <w:p w:rsidR="005F4A47" w:rsidRPr="000E15EA" w:rsidRDefault="000E15EA" w:rsidP="005F4A47">
      <w:pPr>
        <w:suppressAutoHyphens/>
        <w:ind w:left="567"/>
        <w:jc w:val="both"/>
        <w:rPr>
          <w:iCs/>
          <w:szCs w:val="24"/>
          <w:lang w:val="uk-UA"/>
        </w:rPr>
      </w:pPr>
      <w:proofErr w:type="spellStart"/>
      <w:r w:rsidRPr="000E15EA">
        <w:rPr>
          <w:iCs/>
          <w:szCs w:val="24"/>
          <w:lang w:val="uk-UA"/>
        </w:rPr>
        <w:t>Ukraine</w:t>
      </w:r>
      <w:proofErr w:type="spellEnd"/>
      <w:r w:rsidR="005F4A47">
        <w:rPr>
          <w:iCs/>
          <w:szCs w:val="24"/>
          <w:lang w:val="uk-UA"/>
        </w:rPr>
        <w:t xml:space="preserve">, 01021, </w:t>
      </w:r>
      <w:proofErr w:type="spellStart"/>
      <w:r w:rsidRPr="000E15EA">
        <w:rPr>
          <w:iCs/>
          <w:szCs w:val="24"/>
          <w:lang w:val="uk-UA"/>
        </w:rPr>
        <w:t>Kyiv</w:t>
      </w:r>
      <w:proofErr w:type="spellEnd"/>
      <w:r w:rsidR="005F4A47">
        <w:rPr>
          <w:iCs/>
          <w:szCs w:val="24"/>
          <w:lang w:val="uk-UA"/>
        </w:rPr>
        <w:t xml:space="preserve">, </w:t>
      </w:r>
      <w:r w:rsidRPr="000E15EA">
        <w:rPr>
          <w:iCs/>
          <w:szCs w:val="24"/>
          <w:lang w:val="uk-UA"/>
        </w:rPr>
        <w:t xml:space="preserve">7 </w:t>
      </w:r>
      <w:proofErr w:type="spellStart"/>
      <w:r w:rsidRPr="000E15EA">
        <w:rPr>
          <w:iCs/>
          <w:szCs w:val="24"/>
          <w:lang w:val="uk-UA"/>
        </w:rPr>
        <w:t>Hrushevskogo</w:t>
      </w:r>
      <w:proofErr w:type="spellEnd"/>
      <w:r w:rsidRPr="000E15EA">
        <w:rPr>
          <w:iCs/>
          <w:szCs w:val="24"/>
          <w:lang w:val="uk-UA"/>
        </w:rPr>
        <w:t xml:space="preserve"> </w:t>
      </w:r>
      <w:proofErr w:type="spellStart"/>
      <w:r w:rsidRPr="000E15EA">
        <w:rPr>
          <w:iCs/>
          <w:szCs w:val="24"/>
          <w:lang w:val="uk-UA"/>
        </w:rPr>
        <w:t>str</w:t>
      </w:r>
      <w:proofErr w:type="spellEnd"/>
      <w:r w:rsidRPr="000E15EA">
        <w:rPr>
          <w:iCs/>
          <w:szCs w:val="24"/>
          <w:lang w:val="uk-UA"/>
        </w:rPr>
        <w:t>.</w:t>
      </w:r>
      <w:r w:rsidR="005F4A47">
        <w:rPr>
          <w:iCs/>
          <w:szCs w:val="24"/>
          <w:lang w:val="uk-UA"/>
        </w:rPr>
        <w:t>, 7</w:t>
      </w:r>
      <w:r w:rsidRPr="000E15EA">
        <w:rPr>
          <w:iCs/>
          <w:szCs w:val="24"/>
          <w:lang w:val="uk-UA"/>
        </w:rPr>
        <w:t>, office 24</w:t>
      </w:r>
    </w:p>
    <w:p w:rsidR="005F4A47" w:rsidRPr="00D57CE6" w:rsidRDefault="005F4A47" w:rsidP="005F4A47">
      <w:pPr>
        <w:suppressAutoHyphens/>
        <w:ind w:left="567"/>
        <w:jc w:val="both"/>
        <w:rPr>
          <w:iCs/>
          <w:szCs w:val="24"/>
          <w:lang w:val="uk-UA"/>
        </w:rPr>
      </w:pPr>
      <w:r>
        <w:rPr>
          <w:rFonts w:ascii="Times New Roman" w:hAnsi="Times New Roman"/>
          <w:spacing w:val="-2"/>
          <w:sz w:val="24"/>
        </w:rPr>
        <w:t>E</w:t>
      </w:r>
      <w:r w:rsidRPr="000E15EA">
        <w:rPr>
          <w:rFonts w:ascii="Times New Roman" w:hAnsi="Times New Roman"/>
          <w:spacing w:val="-2"/>
          <w:sz w:val="24"/>
        </w:rPr>
        <w:t>-</w:t>
      </w:r>
      <w:r>
        <w:rPr>
          <w:rFonts w:ascii="Times New Roman" w:hAnsi="Times New Roman"/>
          <w:spacing w:val="-2"/>
          <w:sz w:val="24"/>
        </w:rPr>
        <w:t>mail</w:t>
      </w:r>
      <w:r w:rsidRPr="00D57CE6">
        <w:rPr>
          <w:iCs/>
          <w:szCs w:val="24"/>
          <w:lang w:val="uk-UA"/>
        </w:rPr>
        <w:t xml:space="preserve">: </w:t>
      </w:r>
      <w:hyperlink r:id="rId9" w:history="1">
        <w:r w:rsidR="00035BF7" w:rsidRPr="00AD0EB1">
          <w:rPr>
            <w:rStyle w:val="ae"/>
            <w:iCs/>
            <w:szCs w:val="24"/>
          </w:rPr>
          <w:t>oszhyganov</w:t>
        </w:r>
        <w:r w:rsidR="00035BF7" w:rsidRPr="00AD0EB1">
          <w:rPr>
            <w:rStyle w:val="ae"/>
            <w:iCs/>
            <w:szCs w:val="24"/>
            <w:lang w:val="uk-UA"/>
          </w:rPr>
          <w:t>@gmail.com</w:t>
        </w:r>
      </w:hyperlink>
      <w:r w:rsidR="000E15EA">
        <w:rPr>
          <w:iCs/>
          <w:szCs w:val="24"/>
          <w:lang w:val="uk-UA"/>
        </w:rPr>
        <w:t>,</w:t>
      </w:r>
      <w:r w:rsidR="00035BF7">
        <w:rPr>
          <w:rFonts w:asciiTheme="minorHAnsi" w:hAnsiTheme="minorHAnsi"/>
          <w:iCs/>
          <w:szCs w:val="24"/>
          <w:lang w:val="uk-UA"/>
        </w:rPr>
        <w:t xml:space="preserve"> </w:t>
      </w:r>
      <w:r w:rsidR="00035BF7" w:rsidRPr="00035BF7">
        <w:rPr>
          <w:rFonts w:ascii="Times New Roman" w:hAnsi="Times New Roman"/>
          <w:iCs/>
          <w:sz w:val="24"/>
          <w:szCs w:val="24"/>
        </w:rPr>
        <w:t>copied to</w:t>
      </w:r>
      <w:r>
        <w:rPr>
          <w:iCs/>
          <w:szCs w:val="24"/>
          <w:lang w:val="uk-UA"/>
        </w:rPr>
        <w:t xml:space="preserve"> </w:t>
      </w:r>
      <w:hyperlink r:id="rId10" w:history="1">
        <w:r w:rsidRPr="00035BF7">
          <w:rPr>
            <w:rStyle w:val="ae"/>
            <w:iCs/>
            <w:szCs w:val="24"/>
            <w:lang w:val="uk-UA"/>
          </w:rPr>
          <w:t>vihrovska.julia@gmail.com</w:t>
        </w:r>
      </w:hyperlink>
    </w:p>
    <w:p w:rsidR="009830E4" w:rsidRPr="005F4A47" w:rsidRDefault="009830E4" w:rsidP="005F4A47">
      <w:pPr>
        <w:suppressAutoHyphens/>
        <w:spacing w:after="120"/>
        <w:jc w:val="both"/>
        <w:rPr>
          <w:rFonts w:ascii="Times New Roman" w:hAnsi="Times New Roman"/>
          <w:b/>
          <w:sz w:val="24"/>
          <w:szCs w:val="24"/>
          <w:lang w:val="uk-UA"/>
        </w:rPr>
      </w:pPr>
    </w:p>
    <w:sectPr w:rsidR="009830E4" w:rsidRPr="005F4A47"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BC" w:rsidRDefault="00E70DBC">
      <w:r>
        <w:separator/>
      </w:r>
    </w:p>
  </w:endnote>
  <w:endnote w:type="continuationSeparator" w:id="0">
    <w:p w:rsidR="00E70DBC" w:rsidRDefault="00E70DBC">
      <w:r>
        <w:rPr>
          <w:sz w:val="24"/>
        </w:rPr>
        <w:t xml:space="preserve"> </w:t>
      </w:r>
    </w:p>
  </w:endnote>
  <w:endnote w:type="continuationNotice" w:id="1">
    <w:p w:rsidR="00E70DBC" w:rsidRDefault="00E70DB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BC" w:rsidRDefault="00E70DBC">
      <w:r>
        <w:rPr>
          <w:sz w:val="24"/>
        </w:rPr>
        <w:separator/>
      </w:r>
    </w:p>
  </w:footnote>
  <w:footnote w:type="continuationSeparator" w:id="0">
    <w:p w:rsidR="00E70DBC" w:rsidRDefault="00E70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8E4"/>
    <w:multiLevelType w:val="hybridMultilevel"/>
    <w:tmpl w:val="4B4E8798"/>
    <w:lvl w:ilvl="0" w:tplc="C28051E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253F0D"/>
    <w:multiLevelType w:val="hybridMultilevel"/>
    <w:tmpl w:val="D4F0BCCA"/>
    <w:lvl w:ilvl="0" w:tplc="7B62D5A0">
      <w:start w:val="5"/>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496443E9"/>
    <w:multiLevelType w:val="multilevel"/>
    <w:tmpl w:val="2452E7B4"/>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B8"/>
    <w:rsid w:val="00026BA1"/>
    <w:rsid w:val="00035BF7"/>
    <w:rsid w:val="000447BE"/>
    <w:rsid w:val="0007139E"/>
    <w:rsid w:val="00095418"/>
    <w:rsid w:val="000A4184"/>
    <w:rsid w:val="000C0EC0"/>
    <w:rsid w:val="000C4041"/>
    <w:rsid w:val="000E15EA"/>
    <w:rsid w:val="000F6714"/>
    <w:rsid w:val="00137802"/>
    <w:rsid w:val="00146D68"/>
    <w:rsid w:val="00196614"/>
    <w:rsid w:val="001B0D84"/>
    <w:rsid w:val="001B5A2F"/>
    <w:rsid w:val="001C3AFB"/>
    <w:rsid w:val="001C4752"/>
    <w:rsid w:val="001D70EB"/>
    <w:rsid w:val="00260A09"/>
    <w:rsid w:val="002727A9"/>
    <w:rsid w:val="002A34E1"/>
    <w:rsid w:val="002C4377"/>
    <w:rsid w:val="00357959"/>
    <w:rsid w:val="00372355"/>
    <w:rsid w:val="00394CE1"/>
    <w:rsid w:val="003B0ADD"/>
    <w:rsid w:val="004011E2"/>
    <w:rsid w:val="004019F6"/>
    <w:rsid w:val="00402D4F"/>
    <w:rsid w:val="0041617D"/>
    <w:rsid w:val="00436995"/>
    <w:rsid w:val="00447B7B"/>
    <w:rsid w:val="004A5E02"/>
    <w:rsid w:val="004C3F92"/>
    <w:rsid w:val="004C5533"/>
    <w:rsid w:val="004E721D"/>
    <w:rsid w:val="0053055C"/>
    <w:rsid w:val="00551FE7"/>
    <w:rsid w:val="00561114"/>
    <w:rsid w:val="00593053"/>
    <w:rsid w:val="005A0276"/>
    <w:rsid w:val="005F4A47"/>
    <w:rsid w:val="00606104"/>
    <w:rsid w:val="00622C94"/>
    <w:rsid w:val="00671F09"/>
    <w:rsid w:val="00684E8F"/>
    <w:rsid w:val="006D6898"/>
    <w:rsid w:val="006F3706"/>
    <w:rsid w:val="00724D3E"/>
    <w:rsid w:val="00742126"/>
    <w:rsid w:val="00785CA1"/>
    <w:rsid w:val="007B5B3F"/>
    <w:rsid w:val="007D59F6"/>
    <w:rsid w:val="008039B3"/>
    <w:rsid w:val="008174CB"/>
    <w:rsid w:val="00825B5C"/>
    <w:rsid w:val="0083275E"/>
    <w:rsid w:val="008770E8"/>
    <w:rsid w:val="008929AC"/>
    <w:rsid w:val="008A4AA7"/>
    <w:rsid w:val="008D38F1"/>
    <w:rsid w:val="008E56F2"/>
    <w:rsid w:val="008F2097"/>
    <w:rsid w:val="00916E24"/>
    <w:rsid w:val="0092546E"/>
    <w:rsid w:val="00930D65"/>
    <w:rsid w:val="00945686"/>
    <w:rsid w:val="009830E4"/>
    <w:rsid w:val="00994A54"/>
    <w:rsid w:val="009A68A1"/>
    <w:rsid w:val="009C3C43"/>
    <w:rsid w:val="009C747E"/>
    <w:rsid w:val="009D1CC5"/>
    <w:rsid w:val="00A04DFF"/>
    <w:rsid w:val="00A05A45"/>
    <w:rsid w:val="00A90DFA"/>
    <w:rsid w:val="00AB71C1"/>
    <w:rsid w:val="00B20153"/>
    <w:rsid w:val="00B3630A"/>
    <w:rsid w:val="00B67F01"/>
    <w:rsid w:val="00BA4299"/>
    <w:rsid w:val="00BC1BB9"/>
    <w:rsid w:val="00BC4D74"/>
    <w:rsid w:val="00BD14B2"/>
    <w:rsid w:val="00BD6CBC"/>
    <w:rsid w:val="00BF1291"/>
    <w:rsid w:val="00C24DF1"/>
    <w:rsid w:val="00C55D76"/>
    <w:rsid w:val="00C70D43"/>
    <w:rsid w:val="00CD158A"/>
    <w:rsid w:val="00D12616"/>
    <w:rsid w:val="00D24F28"/>
    <w:rsid w:val="00D35A53"/>
    <w:rsid w:val="00D41296"/>
    <w:rsid w:val="00D51573"/>
    <w:rsid w:val="00D66483"/>
    <w:rsid w:val="00D8414F"/>
    <w:rsid w:val="00D8477E"/>
    <w:rsid w:val="00DA15DD"/>
    <w:rsid w:val="00DD7362"/>
    <w:rsid w:val="00DF4F57"/>
    <w:rsid w:val="00E07E32"/>
    <w:rsid w:val="00E13F7E"/>
    <w:rsid w:val="00E17339"/>
    <w:rsid w:val="00E21885"/>
    <w:rsid w:val="00E70DBC"/>
    <w:rsid w:val="00EB5460"/>
    <w:rsid w:val="00EC50B8"/>
    <w:rsid w:val="00F17486"/>
    <w:rsid w:val="00F57752"/>
    <w:rsid w:val="00F63325"/>
    <w:rsid w:val="00F6652B"/>
    <w:rsid w:val="00F67564"/>
    <w:rsid w:val="00FD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A7"/>
    <w:rPr>
      <w:rFonts w:ascii="CG Times" w:hAnsi="CG Times"/>
      <w:sz w:val="22"/>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3">
    <w:name w:val="footer"/>
    <w:basedOn w:val="a"/>
    <w:semiHidden/>
    <w:rsid w:val="008A4AA7"/>
    <w:pPr>
      <w:tabs>
        <w:tab w:val="left" w:pos="360"/>
        <w:tab w:val="right" w:pos="9000"/>
      </w:tabs>
      <w:suppressAutoHyphens/>
    </w:pPr>
  </w:style>
  <w:style w:type="character" w:styleId="a4">
    <w:name w:val="footnote reference"/>
    <w:basedOn w:val="a0"/>
    <w:uiPriority w:val="99"/>
    <w:semiHidden/>
    <w:rsid w:val="008A4AA7"/>
    <w:rPr>
      <w:rFonts w:ascii="CG Times" w:hAnsi="CG Times"/>
      <w:noProof w:val="0"/>
      <w:sz w:val="22"/>
      <w:vertAlign w:val="superscript"/>
      <w:lang w:val="en-US"/>
    </w:rPr>
  </w:style>
  <w:style w:type="paragraph" w:styleId="a5">
    <w:name w:val="footnote text"/>
    <w:basedOn w:val="a"/>
    <w:link w:val="a6"/>
    <w:uiPriority w:val="99"/>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semiHidden/>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themeColor="followedHyperlink"/>
      <w:u w:val="single"/>
    </w:rPr>
  </w:style>
  <w:style w:type="paragraph" w:styleId="af7">
    <w:name w:val="List Paragraph"/>
    <w:aliases w:val="Akapit z listą BS,Bullet1,Bullets,Citation List,Ha,List Paragraph (numbered (a)),List Paragraph1,List_Paragraph,Liste 1,Main numbered paragraph,Multilevel para_II,NUMBERED PARAGRAPH,Numbered List Paragraph,NumberedParas,References,본문(내용)"/>
    <w:basedOn w:val="a"/>
    <w:link w:val="af8"/>
    <w:uiPriority w:val="34"/>
    <w:qFormat/>
    <w:rsid w:val="002A34E1"/>
    <w:pPr>
      <w:widowControl w:val="0"/>
      <w:autoSpaceDE w:val="0"/>
      <w:autoSpaceDN w:val="0"/>
      <w:adjustRightInd w:val="0"/>
      <w:ind w:left="720"/>
      <w:contextualSpacing/>
    </w:pPr>
    <w:rPr>
      <w:rFonts w:ascii="Arial" w:eastAsiaTheme="minorEastAsia" w:hAnsi="Arial" w:cs="Arial"/>
      <w:color w:val="000000"/>
      <w:sz w:val="24"/>
      <w:szCs w:val="24"/>
      <w:lang w:val="uk-UA"/>
    </w:rPr>
  </w:style>
  <w:style w:type="character" w:customStyle="1" w:styleId="af8">
    <w:name w:val="Абзац списка Знак"/>
    <w:aliases w:val="Akapit z listą BS Знак,Bullet1 Знак,Bullets Знак,Citation List Знак,Ha Знак,List Paragraph (numbered (a)) Знак,List Paragraph1 Знак,List_Paragraph Знак,Liste 1 Знак,Main numbered paragraph Знак,Multilevel para_II Знак,References Знак"/>
    <w:link w:val="af7"/>
    <w:uiPriority w:val="34"/>
    <w:qFormat/>
    <w:rsid w:val="002A34E1"/>
    <w:rPr>
      <w:rFonts w:ascii="Arial" w:eastAsiaTheme="minorEastAsia" w:hAnsi="Arial" w:cs="Arial"/>
      <w:color w:val="000000"/>
      <w:sz w:val="24"/>
      <w:szCs w:val="24"/>
      <w:lang w:val="uk-UA"/>
    </w:rPr>
  </w:style>
  <w:style w:type="character" w:customStyle="1" w:styleId="a6">
    <w:name w:val="Текст сноски Знак"/>
    <w:basedOn w:val="a0"/>
    <w:link w:val="a5"/>
    <w:uiPriority w:val="99"/>
    <w:semiHidden/>
    <w:rsid w:val="00622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A7"/>
    <w:rPr>
      <w:rFonts w:ascii="CG Times" w:hAnsi="CG Times"/>
      <w:sz w:val="22"/>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3">
    <w:name w:val="footer"/>
    <w:basedOn w:val="a"/>
    <w:semiHidden/>
    <w:rsid w:val="008A4AA7"/>
    <w:pPr>
      <w:tabs>
        <w:tab w:val="left" w:pos="360"/>
        <w:tab w:val="right" w:pos="9000"/>
      </w:tabs>
      <w:suppressAutoHyphens/>
    </w:pPr>
  </w:style>
  <w:style w:type="character" w:styleId="a4">
    <w:name w:val="footnote reference"/>
    <w:basedOn w:val="a0"/>
    <w:uiPriority w:val="99"/>
    <w:semiHidden/>
    <w:rsid w:val="008A4AA7"/>
    <w:rPr>
      <w:rFonts w:ascii="CG Times" w:hAnsi="CG Times"/>
      <w:noProof w:val="0"/>
      <w:sz w:val="22"/>
      <w:vertAlign w:val="superscript"/>
      <w:lang w:val="en-US"/>
    </w:rPr>
  </w:style>
  <w:style w:type="paragraph" w:styleId="a5">
    <w:name w:val="footnote text"/>
    <w:basedOn w:val="a"/>
    <w:link w:val="a6"/>
    <w:uiPriority w:val="99"/>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semiHidden/>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themeColor="followedHyperlink"/>
      <w:u w:val="single"/>
    </w:rPr>
  </w:style>
  <w:style w:type="paragraph" w:styleId="af7">
    <w:name w:val="List Paragraph"/>
    <w:aliases w:val="Akapit z listą BS,Bullet1,Bullets,Citation List,Ha,List Paragraph (numbered (a)),List Paragraph1,List_Paragraph,Liste 1,Main numbered paragraph,Multilevel para_II,NUMBERED PARAGRAPH,Numbered List Paragraph,NumberedParas,References,본문(내용)"/>
    <w:basedOn w:val="a"/>
    <w:link w:val="af8"/>
    <w:uiPriority w:val="34"/>
    <w:qFormat/>
    <w:rsid w:val="002A34E1"/>
    <w:pPr>
      <w:widowControl w:val="0"/>
      <w:autoSpaceDE w:val="0"/>
      <w:autoSpaceDN w:val="0"/>
      <w:adjustRightInd w:val="0"/>
      <w:ind w:left="720"/>
      <w:contextualSpacing/>
    </w:pPr>
    <w:rPr>
      <w:rFonts w:ascii="Arial" w:eastAsiaTheme="minorEastAsia" w:hAnsi="Arial" w:cs="Arial"/>
      <w:color w:val="000000"/>
      <w:sz w:val="24"/>
      <w:szCs w:val="24"/>
      <w:lang w:val="uk-UA"/>
    </w:rPr>
  </w:style>
  <w:style w:type="character" w:customStyle="1" w:styleId="af8">
    <w:name w:val="Абзац списка Знак"/>
    <w:aliases w:val="Akapit z listą BS Знак,Bullet1 Знак,Bullets Знак,Citation List Знак,Ha Знак,List Paragraph (numbered (a)) Знак,List Paragraph1 Знак,List_Paragraph Знак,Liste 1 Знак,Main numbered paragraph Знак,Multilevel para_II Знак,References Знак"/>
    <w:link w:val="af7"/>
    <w:uiPriority w:val="34"/>
    <w:qFormat/>
    <w:rsid w:val="002A34E1"/>
    <w:rPr>
      <w:rFonts w:ascii="Arial" w:eastAsiaTheme="minorEastAsia" w:hAnsi="Arial" w:cs="Arial"/>
      <w:color w:val="000000"/>
      <w:sz w:val="24"/>
      <w:szCs w:val="24"/>
      <w:lang w:val="uk-UA"/>
    </w:rPr>
  </w:style>
  <w:style w:type="character" w:customStyle="1" w:styleId="a6">
    <w:name w:val="Текст сноски Знак"/>
    <w:basedOn w:val="a0"/>
    <w:link w:val="a5"/>
    <w:uiPriority w:val="99"/>
    <w:semiHidden/>
    <w:rsid w:val="0062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438642187">
      <w:bodyDiv w:val="1"/>
      <w:marLeft w:val="0"/>
      <w:marRight w:val="0"/>
      <w:marTop w:val="0"/>
      <w:marBottom w:val="0"/>
      <w:divBdr>
        <w:top w:val="none" w:sz="0" w:space="0" w:color="auto"/>
        <w:left w:val="none" w:sz="0" w:space="0" w:color="auto"/>
        <w:bottom w:val="none" w:sz="0" w:space="0" w:color="auto"/>
        <w:right w:val="none" w:sz="0" w:space="0" w:color="auto"/>
      </w:divBdr>
    </w:div>
    <w:div w:id="116185137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vihrovska.julia@gmail.com" TargetMode="External"/><Relationship Id="rId4" Type="http://schemas.microsoft.com/office/2007/relationships/stylesWithEffects" Target="stylesWithEffects.xml"/><Relationship Id="rId9" Type="http://schemas.openxmlformats.org/officeDocument/2006/relationships/hyperlink" Target="mailto:oszhygano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525E-2671-40CD-86B2-A5BCFE99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662</Words>
  <Characters>3780</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4434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Пользователь Windows</cp:lastModifiedBy>
  <cp:revision>4</cp:revision>
  <cp:lastPrinted>2017-08-01T14:35:00Z</cp:lastPrinted>
  <dcterms:created xsi:type="dcterms:W3CDTF">2018-06-11T14:29:00Z</dcterms:created>
  <dcterms:modified xsi:type="dcterms:W3CDTF">2021-09-10T07:18:00Z</dcterms:modified>
</cp:coreProperties>
</file>